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BC" w:rsidRDefault="005703BC">
      <w:pPr>
        <w:widowControl w:val="0"/>
        <w:autoSpaceDE w:val="0"/>
        <w:autoSpaceDN w:val="0"/>
        <w:adjustRightInd w:val="0"/>
        <w:spacing w:after="0" w:line="240" w:lineRule="auto"/>
        <w:jc w:val="both"/>
        <w:outlineLvl w:val="0"/>
        <w:rPr>
          <w:rFonts w:ascii="Calibri" w:hAnsi="Calibri" w:cs="Calibri"/>
        </w:rPr>
      </w:pPr>
    </w:p>
    <w:p w:rsidR="005703BC" w:rsidRDefault="005703B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8 ноября 2013 г. N 30348</w:t>
      </w:r>
    </w:p>
    <w:p w:rsidR="005703BC" w:rsidRDefault="005703B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703BC" w:rsidRDefault="005703BC">
      <w:pPr>
        <w:widowControl w:val="0"/>
        <w:autoSpaceDE w:val="0"/>
        <w:autoSpaceDN w:val="0"/>
        <w:adjustRightInd w:val="0"/>
        <w:spacing w:after="0" w:line="240" w:lineRule="auto"/>
        <w:rPr>
          <w:rFonts w:ascii="Calibri" w:hAnsi="Calibri" w:cs="Calibri"/>
        </w:rPr>
      </w:pPr>
    </w:p>
    <w:p w:rsidR="005703BC" w:rsidRDefault="005703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СВЯЗИ И МАССОВЫХ КОММУНИКАЦИЙ</w:t>
      </w:r>
    </w:p>
    <w:p w:rsidR="005703BC" w:rsidRDefault="005703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5703BC" w:rsidRDefault="005703BC">
      <w:pPr>
        <w:widowControl w:val="0"/>
        <w:autoSpaceDE w:val="0"/>
        <w:autoSpaceDN w:val="0"/>
        <w:adjustRightInd w:val="0"/>
        <w:spacing w:after="0" w:line="240" w:lineRule="auto"/>
        <w:jc w:val="center"/>
        <w:rPr>
          <w:rFonts w:ascii="Calibri" w:hAnsi="Calibri" w:cs="Calibri"/>
          <w:b/>
          <w:bCs/>
        </w:rPr>
      </w:pPr>
    </w:p>
    <w:p w:rsidR="005703BC" w:rsidRDefault="005703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703BC" w:rsidRDefault="005703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апреля 2013 г. N 81</w:t>
      </w:r>
    </w:p>
    <w:p w:rsidR="005703BC" w:rsidRDefault="005703BC">
      <w:pPr>
        <w:widowControl w:val="0"/>
        <w:autoSpaceDE w:val="0"/>
        <w:autoSpaceDN w:val="0"/>
        <w:adjustRightInd w:val="0"/>
        <w:spacing w:after="0" w:line="240" w:lineRule="auto"/>
        <w:jc w:val="center"/>
        <w:rPr>
          <w:rFonts w:ascii="Calibri" w:hAnsi="Calibri" w:cs="Calibri"/>
          <w:b/>
          <w:bCs/>
        </w:rPr>
      </w:pPr>
    </w:p>
    <w:p w:rsidR="005703BC" w:rsidRDefault="005703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5703BC" w:rsidRDefault="005703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ФЕДЕРАЛЬНОЙ СЛУЖБОЙ ПО НАДЗОРУ В СФЕРЕ</w:t>
      </w:r>
    </w:p>
    <w:p w:rsidR="005703BC" w:rsidRDefault="005703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5703BC" w:rsidRDefault="005703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ФУНКЦИИ ПО ОСУЩЕСТВЛЕНИЮ ГОСУДАРСТВЕННОГО</w:t>
      </w:r>
    </w:p>
    <w:p w:rsidR="005703BC" w:rsidRDefault="005703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И НАДЗОРА ЗА СОБЛЮДЕНИЕМ ЗАКОНОДАТЕЛЬСТВА</w:t>
      </w:r>
    </w:p>
    <w:p w:rsidR="005703BC" w:rsidRDefault="005703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 ЗАЩИТЕ ДЕТЕЙ ОТ ИНФОРМАЦИИ,</w:t>
      </w:r>
    </w:p>
    <w:p w:rsidR="005703BC" w:rsidRDefault="005703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ПРИЧИНЯЮЩЕЙ ВРЕД ИХ ЗДОРОВЬЮ И (ИЛИ) РАЗВИТИЮ</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20</w:t>
        </w:r>
      </w:hyperlink>
      <w:r>
        <w:rPr>
          <w:rFonts w:ascii="Calibri" w:hAnsi="Calibri" w:cs="Calibri"/>
        </w:rPr>
        <w:t xml:space="preserve"> Федерального закона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w:t>
      </w:r>
      <w:hyperlink r:id="rId5" w:history="1">
        <w:r>
          <w:rPr>
            <w:rFonts w:ascii="Calibri" w:hAnsi="Calibri" w:cs="Calibri"/>
            <w:color w:val="0000FF"/>
          </w:rPr>
          <w:t>подпунктом 5.1.1.6</w:t>
        </w:r>
      </w:hyperlink>
      <w:r>
        <w:rPr>
          <w:rFonts w:ascii="Calibri" w:hAnsi="Calibri" w:cs="Calibri"/>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2012, N 20, ст. 2540; N 39, ст. 5270; N 44, ст. 6043), </w:t>
      </w:r>
      <w:hyperlink r:id="rId6" w:history="1">
        <w:r>
          <w:rPr>
            <w:rFonts w:ascii="Calibri" w:hAnsi="Calibri" w:cs="Calibri"/>
            <w:color w:val="0000FF"/>
          </w:rPr>
          <w:t>пунктом 4</w:t>
        </w:r>
      </w:hyperlink>
      <w:r>
        <w:rPr>
          <w:rFonts w:ascii="Calibri" w:hAnsi="Calibri" w:cs="Calibri"/>
        </w:rPr>
        <w:t xml:space="preserve"> Правил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приказываю: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5" w:history="1">
        <w:r>
          <w:rPr>
            <w:rFonts w:ascii="Calibri" w:hAnsi="Calibri" w:cs="Calibri"/>
            <w:color w:val="0000FF"/>
          </w:rPr>
          <w:t>регламент</w:t>
        </w:r>
      </w:hyperlink>
      <w:r>
        <w:rPr>
          <w:rFonts w:ascii="Calibri" w:hAnsi="Calibri" w:cs="Calibri"/>
        </w:rPr>
        <w:t xml:space="preserve">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защите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Направить настоящий приказ на государственную регистрацию в Министерство юстиции Российской Федерации.</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t>Н.А.НИКИФОРОВ</w:t>
      </w:r>
    </w:p>
    <w:p w:rsidR="005703BC" w:rsidRDefault="005703BC">
      <w:pPr>
        <w:widowControl w:val="0"/>
        <w:autoSpaceDE w:val="0"/>
        <w:autoSpaceDN w:val="0"/>
        <w:adjustRightInd w:val="0"/>
        <w:spacing w:after="0" w:line="240" w:lineRule="auto"/>
        <w:jc w:val="right"/>
        <w:rPr>
          <w:rFonts w:ascii="Calibri" w:hAnsi="Calibri" w:cs="Calibri"/>
        </w:rPr>
      </w:pPr>
    </w:p>
    <w:p w:rsidR="005703BC" w:rsidRDefault="005703BC">
      <w:pPr>
        <w:widowControl w:val="0"/>
        <w:autoSpaceDE w:val="0"/>
        <w:autoSpaceDN w:val="0"/>
        <w:adjustRightInd w:val="0"/>
        <w:spacing w:after="0" w:line="240" w:lineRule="auto"/>
        <w:jc w:val="right"/>
        <w:rPr>
          <w:rFonts w:ascii="Calibri" w:hAnsi="Calibri" w:cs="Calibri"/>
        </w:rPr>
      </w:pPr>
    </w:p>
    <w:p w:rsidR="005703BC" w:rsidRDefault="005703BC">
      <w:pPr>
        <w:widowControl w:val="0"/>
        <w:autoSpaceDE w:val="0"/>
        <w:autoSpaceDN w:val="0"/>
        <w:adjustRightInd w:val="0"/>
        <w:spacing w:after="0" w:line="240" w:lineRule="auto"/>
        <w:jc w:val="right"/>
        <w:rPr>
          <w:rFonts w:ascii="Calibri" w:hAnsi="Calibri" w:cs="Calibri"/>
        </w:rPr>
      </w:pPr>
    </w:p>
    <w:p w:rsidR="005703BC" w:rsidRDefault="005703BC">
      <w:pPr>
        <w:widowControl w:val="0"/>
        <w:autoSpaceDE w:val="0"/>
        <w:autoSpaceDN w:val="0"/>
        <w:adjustRightInd w:val="0"/>
        <w:spacing w:after="0" w:line="240" w:lineRule="auto"/>
        <w:jc w:val="right"/>
        <w:rPr>
          <w:rFonts w:ascii="Calibri" w:hAnsi="Calibri" w:cs="Calibri"/>
        </w:rPr>
      </w:pPr>
    </w:p>
    <w:p w:rsidR="005703BC" w:rsidRDefault="005703BC">
      <w:pPr>
        <w:widowControl w:val="0"/>
        <w:autoSpaceDE w:val="0"/>
        <w:autoSpaceDN w:val="0"/>
        <w:adjustRightInd w:val="0"/>
        <w:spacing w:after="0" w:line="240" w:lineRule="auto"/>
        <w:jc w:val="right"/>
        <w:rPr>
          <w:rFonts w:ascii="Calibri" w:hAnsi="Calibri" w:cs="Calibri"/>
        </w:rPr>
      </w:pPr>
    </w:p>
    <w:p w:rsidR="005703BC" w:rsidRDefault="005703BC">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w:t>
      </w: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связи</w:t>
      </w: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t>от 10.04.2013 N 81</w:t>
      </w:r>
    </w:p>
    <w:p w:rsidR="005703BC" w:rsidRDefault="005703BC">
      <w:pPr>
        <w:widowControl w:val="0"/>
        <w:autoSpaceDE w:val="0"/>
        <w:autoSpaceDN w:val="0"/>
        <w:adjustRightInd w:val="0"/>
        <w:spacing w:after="0" w:line="240" w:lineRule="auto"/>
        <w:jc w:val="right"/>
        <w:rPr>
          <w:rFonts w:ascii="Calibri" w:hAnsi="Calibri" w:cs="Calibri"/>
        </w:rPr>
      </w:pPr>
    </w:p>
    <w:p w:rsidR="005703BC" w:rsidRDefault="005703BC">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АДМИНИСТРАТИВНЫЙ РЕГЛАМЕНТ</w:t>
      </w:r>
    </w:p>
    <w:p w:rsidR="005703BC" w:rsidRDefault="005703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ФЕДЕРАЛЬНОЙ СЛУЖБОЙ ПО НАДЗОРУ В СФЕРЕ</w:t>
      </w:r>
    </w:p>
    <w:p w:rsidR="005703BC" w:rsidRDefault="005703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5703BC" w:rsidRDefault="005703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ГОСУДАРСТВЕННОЙ ФУНКЦИИ ПО ОСУЩЕСТВЛЕНИЮ ГОСУДАРСТВЕННОГО</w:t>
      </w:r>
    </w:p>
    <w:p w:rsidR="005703BC" w:rsidRDefault="005703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И НАДЗОРА ЗА СОБЛЮДЕНИЕМ ЗАКОНОДАТЕЛЬСТВА</w:t>
      </w:r>
    </w:p>
    <w:p w:rsidR="005703BC" w:rsidRDefault="005703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 ЗАЩИТЕ ДЕТЕЙ ОТ ИНФОРМАЦИИ,</w:t>
      </w:r>
    </w:p>
    <w:p w:rsidR="005703BC" w:rsidRDefault="005703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ПРИЧИНЯЮЩЕЙ ВРЕД ИХ ЗДОРОВЬЮ И (ИЛИ) РАЗВИТИЮ</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t>I. Общие положения</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jc w:val="center"/>
        <w:outlineLvl w:val="2"/>
        <w:rPr>
          <w:rFonts w:ascii="Calibri" w:hAnsi="Calibri" w:cs="Calibri"/>
        </w:rPr>
      </w:pPr>
      <w:bookmarkStart w:id="4" w:name="Par45"/>
      <w:bookmarkEnd w:id="4"/>
      <w:r>
        <w:rPr>
          <w:rFonts w:ascii="Calibri" w:hAnsi="Calibri" w:cs="Calibri"/>
        </w:rPr>
        <w:t>Наименование государственной функции</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защите детей от информации, причиняющей вред их здоровью и (или) развитию (далее - Регламент) определяет сроки и последовательность совершения административных процедур (действий) при осуществлении государственного контроля (надзора) за соблюдением требований законодательства Российской Федерации о защите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(далее - сеть Интернет) и сетей подвижной радиотелефонной связи (за исключением контроля и надзора за соответствием требованиям законодательства Российской Федерации о защите детей от информации, причиняющей вред их здоровью и (или) развитию, информационной продукции, реализуемой потребителям, в части указания в сопроводительных документах на информационную продукцию сведений, полученных в результате классификации информационной продукции, и размещения в соответствии с указанными сведениями знака информационной продукции с соблюдением требований технических регламентов, а также за соблюдением образовательными учреждениями и научными организациями требований законодательства Российской Федерации о защите детей от информации, причиняющей вред их здоровью и (или) развитию, к информационной продукции, используемой как в образовательном процессе, так и при предоставлении образовательными учреждениями и научными организациями доступа к сети Интернет) (далее -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мероприятия по контролю (надзору) в сфере СМИ; мероприятия по контролю (надзору) в сети Интернет).</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center"/>
        <w:outlineLvl w:val="2"/>
        <w:rPr>
          <w:rFonts w:ascii="Calibri" w:hAnsi="Calibri" w:cs="Calibri"/>
        </w:rPr>
      </w:pPr>
      <w:bookmarkStart w:id="5" w:name="Par49"/>
      <w:bookmarkEnd w:id="5"/>
      <w:r>
        <w:rPr>
          <w:rFonts w:ascii="Calibri" w:hAnsi="Calibri" w:cs="Calibri"/>
        </w:rPr>
        <w:t>Наименование федерального органа исполнительной власти,</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исполняющего государственную функцию</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Федеральной службой по надзору в сфере связи, информационных технологий и массовых коммуникаций (далее - Роскомнадзор) и ее территориальными органами, перечень которых приведен в </w:t>
      </w:r>
      <w:hyperlink w:anchor="Par584" w:history="1">
        <w:r>
          <w:rPr>
            <w:rFonts w:ascii="Calibri" w:hAnsi="Calibri" w:cs="Calibri"/>
            <w:color w:val="0000FF"/>
          </w:rPr>
          <w:t>приложении N 1</w:t>
        </w:r>
      </w:hyperlink>
      <w:r>
        <w:rPr>
          <w:rFonts w:ascii="Calibri" w:hAnsi="Calibri" w:cs="Calibri"/>
        </w:rPr>
        <w:t xml:space="preserve"> к Регламенту.</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к проведению мероприятий по контролю (надзору), в том числе для проведения систематического наблюдения, осуществления записи эфира, мониторинга информации, содержащейся в сети Интернет, могут быть привлечены юридические лица, а также эксперты и экспертные организации в порядке, предусмотренном законодательством Российской Федерации.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центральном аппарате Роскомнадзора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осуществляют:</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структурные подразделения: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Управление контроля и надзора в сфере массовых коммуникаций - при проведении мероприятий по контролю (надзору) в части соблюдения требований законодательства Российской Федерации о защите детей от информации, причиняющей вред их здоровью и (или) развитию, в отношении производства и выпуска средств массовой информации, вещания телеканалов, радиоканалов, телепрограмм и радиопрограмм;</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по надзору в сфере информационных технологий - при проведении мероприятий по контролю (надзору) в части соблюдения требований законодательства Российской Федерации о защите детей от информации, причиняющей вред их здоровью и (или) развитию, в отношении информации, распространяемой посредством сети Интернет;</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по контролю и надзору в сфере связи - при проведении мероприятий по контролю (надзору) в части соблюдения операторами связи (за исключением операторов связи, оказывающих эти услуги связи на основании договоров об оказании услуг связи, заключенных в письменной форме) требований законодательства Российской Федерации о защите детей от информации, причиняющей вред их здоровью и (или) развитию, - далее именуемые Управления;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Подразделение, ответственное за прием и отправление документов, - Административное управление (в его составе - отдел документооборота, архива, контроля и работы с обращениями граждан).</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территориальных органах Роскомнадзора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осуществляют:</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Структурные подразделения территориального органа Роскомнадзора, ответственные за осуществление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(далее - структурное подразделение, ответственное за исполнение государственной функции);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Структурное подразделение территориального органа Роскомнадзора, ответственное за прием и отправление документов.</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center"/>
        <w:outlineLvl w:val="2"/>
        <w:rPr>
          <w:rFonts w:ascii="Calibri" w:hAnsi="Calibri" w:cs="Calibri"/>
        </w:rPr>
      </w:pPr>
      <w:bookmarkStart w:id="6" w:name="Par64"/>
      <w:bookmarkEnd w:id="6"/>
      <w:r>
        <w:rPr>
          <w:rFonts w:ascii="Calibri" w:hAnsi="Calibri" w:cs="Calibri"/>
        </w:rPr>
        <w:t>Перечень нормативных правовых актов, регулирующих</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исполнение государственной функции</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в соответствии со следующими нормативными правовыми актами:</w:t>
      </w:r>
    </w:p>
    <w:p w:rsidR="005703BC" w:rsidRDefault="005703BC">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4009, ст. 4015; N 31,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5711, ст. 5724, ст. 5755; N 52, ст. 6406, ст. 6412, ст. 6418; 2010, N 1, ст. 1; N 11, ст. 1169, ст. 1176; N 15, ст. 1743, ст. 1751; N 18, ст. 2145; N 19, ст. 2291; N 21, ст. 2524, ст. 2525, ст. 2526, ст. 2530; N 23, ст. 2790; N 25, ст. 3070; N 27, ст. 3416, ст. 3429; N 28, ст. 3553; N 29, ст. 3983; N 30, ст. 4000, ст. </w:t>
      </w:r>
      <w:r>
        <w:rPr>
          <w:rFonts w:ascii="Calibri" w:hAnsi="Calibri" w:cs="Calibri"/>
        </w:rPr>
        <w:lastRenderedPageBreak/>
        <w:t>4002, ст. 4005, ст. 4006, ст. 4007;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47, ст. 54; N 7, ст. 901, ст. 905; N 15, ст. 2039, ст. 2041; N 17, ст. 2310, ст. 2312; N 19, ст. 2714, ст. 2715, ст. 2769; N 23, ст. 3260, ст. 3267; N 27, ст. 3873, ст. 3881; N 29, ст. 4284, ст. 4289, ст. 4290, ст. 4291, ст. 4298; N 30, ст. 4573, ст. 4574, ст. 4584, ст. 4585, ст. 4590, ст. 4591, ст. 4598, ст. 4600, ст. 4601, ст. 4605; N 45, ст. 6325, ст. 6326, ст. 6334; N 46, ст. 6406; N 47, ст. 6601, ст. 6602; N 48, ст. 6728, ст. 6730, ст. 6732; N 49, ст. 7025, ст. 7042, ст. 7056, ст. 7061; N 50, ст. 7342, ст. 7345, ст. 7346, ст. 7351, ст. 7352, ст. 7355, ст. 7362, ст. 7366; 2012, N 6, ст. 621; N 10, ст. 1166; N 15, ст. 1723, ст. 1724; N 17, ст. 2310; N 18, ст. 2126, ст. 2128; N 19, ст. 2278, ст. 2281; N 24, ст. 3068, ст. 3069, ст. 3082; N 29, ст. 3996; N 31, ст. 4320, ст. 4322, ст. 4329, ст. 4330; N 41, ст. 5523; N 47, ст. 6402, ст. 6403, ст. 6404, ст. 6405; N 49, ст. 6752, ст. 6757; N 50, ст. 6967; N 53, ст. 7577, ст. 7580, ст. 7602, ст. 7639, ст. 7640, ст. 7641, ст. 7643; 2013, N 4, ст. 304; N 8, ст. 717, ст. 718, ст. 719, ст. 720) (далее - КоАП);</w:t>
      </w:r>
    </w:p>
    <w:p w:rsidR="005703BC" w:rsidRDefault="005703BC">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Законом</w:t>
        </w:r>
      </w:hyperlink>
      <w:r>
        <w:rPr>
          <w:rFonts w:ascii="Calibri" w:hAnsi="Calibri" w:cs="Calibri"/>
        </w:rPr>
        <w:t xml:space="preserve">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 ст. 169; N 24, ст. 2256; N 30, ст. 2870; 1996, N 1, ст. 4; 1998, N 10, ст. 1143; 2000, N 26, ст. 2737; N 32, ст. 3333; 2001, N 32, ст. 3315; 2002, N 12, ст. 1093; N 30, ст. 3029, ст. 3033; 2003, N 27, ст. 2708; N 50, ст. 4855; 2004, N 27, ст. 2711; N 35, ст. 3607; N 45, ст. 4377; 2005, N 30, ст. 3104; 2006, N 31, ст. 3452; N 43, ст. 4412; 2007, N 31, ст. 4008; 2008, N 52, ст. 6236; 2009, N 7, ст. 778; 2011, N 25, ст. 3535; N 29, ст. 4291; N 30, ст. 4600; 2012, N 31, ст. 4322) (далее - Закон Российской Федерации N 2124-1);</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9" w:history="1">
        <w:r>
          <w:rPr>
            <w:rFonts w:ascii="Calibri" w:hAnsi="Calibri" w:cs="Calibri"/>
            <w:color w:val="0000FF"/>
          </w:rPr>
          <w:t>законом</w:t>
        </w:r>
      </w:hyperlink>
      <w:r>
        <w:rPr>
          <w:rFonts w:ascii="Calibri" w:hAnsi="Calibri" w:cs="Calibri"/>
        </w:rPr>
        <w:t xml:space="preserve"> от 7 июля 2003 года N 126-ФЗ "О связи" (Собрание законодательства Российской Федерации, 2003, N 28, ст. 2895; N 52, ст. 5038;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N 53, ст. 7578);</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0"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4328);</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 w:history="1">
        <w:r>
          <w:rPr>
            <w:rFonts w:ascii="Calibri" w:hAnsi="Calibri" w:cs="Calibri"/>
            <w:color w:val="0000FF"/>
          </w:rPr>
          <w:t>законом</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 w:history="1">
        <w:r>
          <w:rPr>
            <w:rFonts w:ascii="Calibri" w:hAnsi="Calibri" w:cs="Calibri"/>
            <w:color w:val="0000FF"/>
          </w:rPr>
          <w:t>законом</w:t>
        </w:r>
      </w:hyperlink>
      <w:r>
        <w:rPr>
          <w:rFonts w:ascii="Calibri" w:hAnsi="Calibri" w:cs="Calibri"/>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 N 47, ст. 6402) (далее - Федеральный закон N 294-ФЗ);</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3" w:history="1">
        <w:r>
          <w:rPr>
            <w:rFonts w:ascii="Calibri" w:hAnsi="Calibri" w:cs="Calibri"/>
            <w:color w:val="0000FF"/>
          </w:rPr>
          <w:t>законом</w:t>
        </w:r>
      </w:hyperlink>
      <w:r>
        <w:rPr>
          <w:rFonts w:ascii="Calibri" w:hAnsi="Calibri" w:cs="Calibri"/>
        </w:rP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(далее - Федеральный закон N 436-ФЗ);</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 w:history="1">
        <w:r>
          <w:rPr>
            <w:rFonts w:ascii="Calibri" w:hAnsi="Calibri" w:cs="Calibri"/>
            <w:color w:val="0000FF"/>
          </w:rPr>
          <w:t>законом</w:t>
        </w:r>
      </w:hyperlink>
      <w:r>
        <w:rPr>
          <w:rFonts w:ascii="Calibri" w:hAnsi="Calibri" w:cs="Calibri"/>
        </w:rPr>
        <w:t xml:space="preserve"> от 6 апреля 2011 г. N 63-ФЗ "Об электронной подписи" (Собрание законодательства Российской Федерации, 2011, N 15, ст. 2036; N 27, ст. 3880; 2012, N 29, ст. 3988) (далее - Федеральный закон N 63-ФЗ);</w:t>
      </w:r>
    </w:p>
    <w:p w:rsidR="005703BC" w:rsidRDefault="005703BC">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2012, N 20, ст. 2540; N 39, ст. 5270; N 44, ст. 6043);</w:t>
      </w:r>
    </w:p>
    <w:p w:rsidR="005703BC" w:rsidRDefault="005703BC">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10 сентября 2009 г. N 723 "О </w:t>
      </w:r>
      <w:r>
        <w:rPr>
          <w:rFonts w:ascii="Calibri" w:hAnsi="Calibri" w:cs="Calibri"/>
        </w:rPr>
        <w:lastRenderedPageBreak/>
        <w:t>порядке ввода в эксплуатацию отдельных государственных информационных систем" (Собрание законодательства Российской Федерации, 2009, N 37, ст. 4416; 2012, N 27, ст. 3753; N 53, ст. 7958; 2013, N 30, ст. 4108);</w:t>
      </w:r>
    </w:p>
    <w:p w:rsidR="005703BC" w:rsidRDefault="005703BC">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w:t>
      </w:r>
    </w:p>
    <w:p w:rsidR="005703BC" w:rsidRDefault="005703BC">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предоставления государственных услуг" (Собрание законодательства Российской Федерации, 2011, N 22, ст. 3169; N 35, ст. 5092; 2012, N 28, ст. 3908; N 36, ст. 4903; N 50, ст. 7070; N 52, ст. 7507);</w:t>
      </w:r>
    </w:p>
    <w:p w:rsidR="005703BC" w:rsidRDefault="005703BC">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 февраля 2012 г. N 75 "Об утверждении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 (Собрание законодательства Российской Федерации, 2012, N 7, ст. 860);</w:t>
      </w:r>
    </w:p>
    <w:p w:rsidR="005703BC" w:rsidRDefault="005703BC">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приказом</w:t>
        </w:r>
      </w:hyperlink>
      <w:r>
        <w:rPr>
          <w:rFonts w:ascii="Calibri" w:hAnsi="Calibri" w:cs="Calibri"/>
        </w:rPr>
        <w:t xml:space="preserve"> Министерства связи и массовых коммуникаций Российской Федерации от 07.04.2009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13 мая 2009 г., регистрационный N 13919) с изменениями, внесенными приказом Министерства связи и массовых коммуникаций Российской Федерации от 23.04.2010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19 мая 2010 г., регистрационный N 17288), приказом Министерства связи и массовых коммуникаций Российской Федерации от 03.09.2010 N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7 октября 2010 г., регистрационный N 18656) и приказом Министерства связи и массовых коммуникаций Российской Федерации от 13.08.2012 N 197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6 сентября 2012 г., регистрационный N 25397);</w:t>
      </w:r>
    </w:p>
    <w:p w:rsidR="005703BC" w:rsidRDefault="005703BC">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приказом</w:t>
        </w:r>
      </w:hyperlink>
      <w:r>
        <w:rPr>
          <w:rFonts w:ascii="Calibri" w:hAnsi="Calibri" w:cs="Calibri"/>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с изменениями, внесенными приказом Министерства экономического развития Российской Федерации от 24.05.2010 N 199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6 июля 2010 г., регистрационный N 17702) и приказом Министерства экономического развития Российской Федерации от 30.09.2011 N 532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10 ноября 2011 г., регистрационный N 22264) (далее - приказ от 30.04.2009 N 141);</w:t>
      </w:r>
    </w:p>
    <w:p w:rsidR="005703BC" w:rsidRDefault="005703BC">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приказом</w:t>
        </w:r>
      </w:hyperlink>
      <w:r>
        <w:rPr>
          <w:rFonts w:ascii="Calibri" w:hAnsi="Calibri" w:cs="Calibri"/>
        </w:rPr>
        <w:t xml:space="preserve"> Министерства связи и массовых коммуникаций Российской Федерации от </w:t>
      </w:r>
      <w:r>
        <w:rPr>
          <w:rFonts w:ascii="Calibri" w:hAnsi="Calibri" w:cs="Calibri"/>
        </w:rPr>
        <w:lastRenderedPageBreak/>
        <w:t>04.05.2010 N 70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(зарегистрирован в Министерстве юстиции Российской Федерации 7 июня 2010 г., регистрационный N 17505) с изменениями, внесенными приказом Министерства связи и массовых коммуникаций Российской Федерации от 16.12.2010 N 184 "О внесении изменений в приказ Министерства связи и массовых коммуникаций Российской Федерации от 04.05.2010 N 70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(зарегистрирован в Министерстве юстиции Российской Федерации 25 января 2011 г., регистрационный N 19572);</w:t>
      </w:r>
    </w:p>
    <w:p w:rsidR="005703BC" w:rsidRDefault="005703BC">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приказом</w:t>
        </w:r>
      </w:hyperlink>
      <w:r>
        <w:rPr>
          <w:rFonts w:ascii="Calibri" w:hAnsi="Calibri" w:cs="Calibri"/>
        </w:rPr>
        <w:t xml:space="preserve"> Министерства связи и массовых коммуникаций Российской Федерации от 17.08.2012 N 202 "Об утверждении порядка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информацией)" (зарегистрирован в Министерстве юстиции Российской Федерации 26 ноября 2012 г., регистрационный N 25927);</w:t>
      </w:r>
    </w:p>
    <w:p w:rsidR="005703BC" w:rsidRDefault="005703BC">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приказом</w:t>
        </w:r>
      </w:hyperlink>
      <w:r>
        <w:rPr>
          <w:rFonts w:ascii="Calibri" w:hAnsi="Calibri" w:cs="Calibri"/>
        </w:rPr>
        <w:t xml:space="preserve"> Министерства связи и массовых коммуникаций Российской Федерации от 29.08.2012 N 217 "Об утверждении порядка проведения экспертизы информационной продукции в целях обеспечения информационной безопасности детей" (зарегистрирован в Министерстве юстиции Российской Федерации 16 октября 2012 г., регистрационный N 25682) (далее - приказ от 29.08.2012 N 217);</w:t>
      </w:r>
    </w:p>
    <w:p w:rsidR="005703BC" w:rsidRDefault="005703BC">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приказом</w:t>
        </w:r>
      </w:hyperlink>
      <w:r>
        <w:rPr>
          <w:rFonts w:ascii="Calibri" w:hAnsi="Calibri" w:cs="Calibri"/>
        </w:rPr>
        <w:t xml:space="preserve"> Министерства связи и массовых коммуникаций Российской Федерации от 27.09.2012 N 230 "Об утверждении порядка сопровождения информационной продукции, распространяемой посредством радиовещания, сообщением об ограничении распространения информационной продукции среди детей в начале трансляции радиопередач" (зарегистрирован в Министерстве юстиции Российской Федерации 1 ноября 2012 г., регистрационный N 25753).</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center"/>
        <w:outlineLvl w:val="2"/>
        <w:rPr>
          <w:rFonts w:ascii="Calibri" w:hAnsi="Calibri" w:cs="Calibri"/>
        </w:rPr>
      </w:pPr>
      <w:bookmarkStart w:id="7" w:name="Par88"/>
      <w:bookmarkEnd w:id="7"/>
      <w:r>
        <w:rPr>
          <w:rFonts w:ascii="Calibri" w:hAnsi="Calibri" w:cs="Calibri"/>
        </w:rPr>
        <w:t>Предмет государственного контроля (надзора)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Предметом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и (или) распространителями информационной продукции, являющимися в том числе учредителями, редакциями, издателями и распространителями средств массовой информации, провайдерами хостинга, владельцами сайта в сети Интернет, вещателями, операторами связи (далее - проверяемые лица), обязательных требований, установленных нормативными правовыми актами в области защиты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путем проведения мероприятий по контролю в форме плановых и внеплановых проверок, а также систематического наблюдения на предмет соблюдения законодательства Российской Федерации о защите детей от информации, причиняющей вред их здоровью и (или) развитию (далее - мероприятие по контролю (надзору)).</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систематического наблюдения не требуется взаимодействие Роскомнадзора и его территориальных органов с проверяемыми лицами.</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center"/>
        <w:outlineLvl w:val="2"/>
        <w:rPr>
          <w:rFonts w:ascii="Calibri" w:hAnsi="Calibri" w:cs="Calibri"/>
        </w:rPr>
      </w:pPr>
      <w:bookmarkStart w:id="8" w:name="Par94"/>
      <w:bookmarkEnd w:id="8"/>
      <w:r>
        <w:rPr>
          <w:rFonts w:ascii="Calibri" w:hAnsi="Calibri" w:cs="Calibri"/>
        </w:rPr>
        <w:t>Права и обязанности должностных лиц при осуществлении</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контроля (надзора)</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Должностные лица Роскомнадзора (территориальных органов Роскомнадзора) при осуществлении мероприятий по контролю (надзору) имеют право:</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привлекать экспертов, экспертные организации, не состоящие в гражданско-правовых и трудовых отношениях с проверяемыми лицами, и не являющихся аффилированными лицами </w:t>
      </w:r>
      <w:r>
        <w:rPr>
          <w:rFonts w:ascii="Calibri" w:hAnsi="Calibri" w:cs="Calibri"/>
        </w:rPr>
        <w:lastRenderedPageBreak/>
        <w:t>проверяемых лиц к проведению мероприятий по контролю (надзору);</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свободного доступа к помещениям и оборудованию проверяемых лиц;</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для проверки документацию от проверяемого лица, связанную с соблюдением обязательных требований в области защиты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необходимые объяснения, справки и сведения по вопросам, возникающим во время исполнения государственной функции;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взаимодействовать с иными органами государственного контроля (надзора);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выполнение аудио- и видеозаписи вышедших в свет (эфир) теле-, радиоканалов, теле- и радиопрограмм;</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на время проведения мероприятий по контролю (надзору) экземпляры продукции средств массовой информации у получателей обязательных экземпляров документов;</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технику и оборудование, принадлежащие Роскомнадзору или его территориальным органам;</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запросы в уполномоченные государственные органы и организации для подтверждения соблюдения или нарушения проверяемыми лицами требований в области защиты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привлекать к административной ответственности проверяемых лиц в случаях и порядке, которые установлены </w:t>
      </w:r>
      <w:hyperlink r:id="rId26" w:history="1">
        <w:r>
          <w:rPr>
            <w:rFonts w:ascii="Calibri" w:hAnsi="Calibri" w:cs="Calibri"/>
            <w:color w:val="0000FF"/>
          </w:rPr>
          <w:t>КоАП</w:t>
        </w:r>
      </w:hyperlink>
      <w:r>
        <w:rPr>
          <w:rFonts w:ascii="Calibri" w:hAnsi="Calibri" w:cs="Calibri"/>
        </w:rPr>
        <w:t>;</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протоколы об административных правонарушениях или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законодательства в области защиты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Должностные лица Роскомнадзора (территориальных органов Роскомнадзора) при осуществлении мероприятий по контролю (надзору) обязаны:</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области защиты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законодательство Российской Федерации, права и законные интересы юридического лица, индивидуального предпринимателя, а также иных проверяемых лиц;</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проверку на основании распоряжения или приказа руководителя, заместителя руководителя Роскомнадзора или территориального органа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сроки исполнения государственной функции;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требовать от проверяемого лица документы и иные сведения, представление которых не предусмотрено законодательством Российской Федерации.</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center"/>
        <w:outlineLvl w:val="2"/>
        <w:rPr>
          <w:rFonts w:ascii="Calibri" w:hAnsi="Calibri" w:cs="Calibri"/>
        </w:rPr>
      </w:pPr>
      <w:bookmarkStart w:id="9" w:name="Par117"/>
      <w:bookmarkEnd w:id="9"/>
      <w:r>
        <w:rPr>
          <w:rFonts w:ascii="Calibri" w:hAnsi="Calibri" w:cs="Calibri"/>
        </w:rPr>
        <w:t>Права и обязанности лиц, в отношении которых осуществляются</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по контролю (надзору)</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Проверяемые лица при проведении мероприятий по контролю (надзору) имеют право:</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от Роскомнадзора (территориальных органов Роскомнадзора), его должностных лиц информацию, которая относится к предмету мероприятия по контролю (надзору);</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обжаловать действия (бездействие) должностных лиц, а также решения Роскомнадзора, территориальных органов Роскомнадзора, повлекшие за собой нарушение прав проверяемых лиц, в административном и (или) судебном порядке в соответствии с законодательством Российской Федерации.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Проверяемые лица при проведении мероприятий по контролю (надзору) обязаны:</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действующее законодательство о защите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принимать меры, направленные на устранение выявленных по результатам мероприятия по контролю (надзору) нарушений законодательства о защите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десяти рабочих дней со дня получения мотивированного запроса направить в орган государственного контроля (надзора) указанные в запросе документы.</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Указанные в запросе документы представляются в виде копий, заверенных печатью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либо иного уполномоченного лица. Проверяемые лица вправе представить указанные в запросе документы в форме электронных документов в порядке, определяемом нормативными правовыми актами Российской Федерации.</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center"/>
        <w:outlineLvl w:val="2"/>
        <w:rPr>
          <w:rFonts w:ascii="Calibri" w:hAnsi="Calibri" w:cs="Calibri"/>
        </w:rPr>
      </w:pPr>
      <w:bookmarkStart w:id="10" w:name="Par129"/>
      <w:bookmarkEnd w:id="10"/>
      <w:r>
        <w:rPr>
          <w:rFonts w:ascii="Calibri" w:hAnsi="Calibri" w:cs="Calibri"/>
        </w:rPr>
        <w:t>Описание результата исполнения государственной функции</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 результатам осуществления мероприятий по контролю (надзору) за соблюдением законодательства Российской Федерации о защите детей от информации, причиняющей вред их здоровью и (или) развитию, делается один из следующих выводов:</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отсутствии нарушений законодательства о защите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выявлении нарушений законодательства о защите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выполнении ранее выданного предписания об устранении нарушения законодательства о защите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невыполнении ранее выданного предписания об устранении нарушения законодательства о защите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мероприятий по контролю (надзору) за соблюдением законодательства Российской Федерации о защите детей от информации, причиняющей вред их здоровью и (или) развитию, завершается: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составлением докладной записки по результатам мероприятия по контролю (надзору) за соблюдением законодательства Российской Федерации о защите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составлением протокола об административном правонарушении при обнаружении признаков совершения административного правонарушения, в отношении которого у Роскомнадзора имеются полномочия по составлению такого протокола;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составлением и вручением (отправлением) акта проверки;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оформлением и вручением (отправлением) предписания об устранении выявленных нарушений законодательства о защите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подготовкой и направлением материалов в соответствующие органы в случае выявления должностными лицами Роскомнадзора или его территориальных органов в ходе проведения мероприятий по контролю (надзору) в сфере СМИ, в сети Интернет, за соблюдением операторами связи (за исключением операторов связи, оказывающих эти услуги связи на основании договоров об оказании услуг связи, заключенных в письменной форме) требований законодательства Российской Федерации о защите детей от информации, причиняющей вред их здоровью и (или) развитию, при осуществлении деятельности по оказанию услуг связи с использованием сетей передачи данных и подвижной радиотелефонной связи (далее - мероприятия по контролю (надзору) в сфере связи) признаков нарушения требований законодательства Российской Федерации, пресечение которых отнесено к компетенции иных органов государственного контроля (надзора).</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jc w:val="center"/>
        <w:outlineLvl w:val="1"/>
        <w:rPr>
          <w:rFonts w:ascii="Calibri" w:hAnsi="Calibri" w:cs="Calibri"/>
        </w:rPr>
      </w:pPr>
      <w:bookmarkStart w:id="11" w:name="Par143"/>
      <w:bookmarkEnd w:id="11"/>
      <w:r>
        <w:rPr>
          <w:rFonts w:ascii="Calibri" w:hAnsi="Calibri" w:cs="Calibri"/>
        </w:rPr>
        <w:t>II. Требования к порядку исполнения государственной функции</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jc w:val="center"/>
        <w:outlineLvl w:val="2"/>
        <w:rPr>
          <w:rFonts w:ascii="Calibri" w:hAnsi="Calibri" w:cs="Calibri"/>
        </w:rPr>
      </w:pPr>
      <w:bookmarkStart w:id="12" w:name="Par145"/>
      <w:bookmarkEnd w:id="12"/>
      <w:r>
        <w:rPr>
          <w:rFonts w:ascii="Calibri" w:hAnsi="Calibri" w:cs="Calibri"/>
        </w:rPr>
        <w:t>Порядок информирования об исполнении</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Место нахождения Роскомнадзора: Китайгородский проезд, д. 7, стр. 2, г. Москва, 109074.</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Места нахождения территориальных органов определяются схемой их размещения и указаны в </w:t>
      </w:r>
      <w:hyperlink w:anchor="Par584" w:history="1">
        <w:r>
          <w:rPr>
            <w:rFonts w:ascii="Calibri" w:hAnsi="Calibri" w:cs="Calibri"/>
            <w:color w:val="0000FF"/>
          </w:rPr>
          <w:t>приложении N 1</w:t>
        </w:r>
      </w:hyperlink>
      <w:r>
        <w:rPr>
          <w:rFonts w:ascii="Calibri" w:hAnsi="Calibri" w:cs="Calibri"/>
        </w:rPr>
        <w:t xml:space="preserve"> к Регламенту.</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Почтовый адрес для направления документов: Федеральная служба по надзору в сфере связи, информационных технологий и массовых коммуникаций, Китайгородский проезд, д. 7, строение 2, г. Москва, 109074.</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Информацию о графике работы территориальных органов Роскомнадзора также можно получить по телефонам территориальных органов Роскомнадзора, указанным в </w:t>
      </w:r>
      <w:hyperlink w:anchor="Par584" w:history="1">
        <w:r>
          <w:rPr>
            <w:rFonts w:ascii="Calibri" w:hAnsi="Calibri" w:cs="Calibri"/>
            <w:color w:val="0000FF"/>
          </w:rPr>
          <w:t>приложении N 1</w:t>
        </w:r>
      </w:hyperlink>
      <w:r>
        <w:rPr>
          <w:rFonts w:ascii="Calibri" w:hAnsi="Calibri" w:cs="Calibri"/>
        </w:rPr>
        <w:t xml:space="preserve"> к Регламенту.</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Место нахождения экспедиции Роскомнадзора: Китайгородский проезд, д. 7, строение 2, г. Москва, 109074.</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График работы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четверг: с 9:00 до 18:00;</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с 9:00 до 16:45;</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и воскресенье - выходные дни.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Часы работы экспедиции: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пятница: с 10:00 до 12:00 и с 14:00 до 16:00;</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и воскресенье - выходные дни.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Многоканальный телефон справочной службы: (495) 987-68-00. Адрес электронной почты Роскомнадзора: rsoc_in@rsoc.ru.</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Информирование о порядке исполнения государственной функции, предусмотренной Регламентом (далее - информирование), производится: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В письменной форме:</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в помещениях ответственного структурного подразделения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ответов на письменные обращения заявителей.</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В устной форме:</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взаимодействии с заявителями, представителями заявителя в случае их личного обращения.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 В электронной форме:</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в сети Интернет на официальном сайте Роскомнадзора www.rsoc.ru и на официальных сайтах территориальных органов Роскомнадзора (далее - официальный сайт и сайты территориальных органов);</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обращения заявителей по электронной почте.</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Информирование осуществляется работниками ответственного структурного подразделения Роскомнадзора, которые обязаны:</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сообщать имя, фамилию, отчество (при наличии), занимаемую ответственным лицом, исполняющим государственную функцию, должность;</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информировать о порядке осуществления государственной функции;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обосновывать предоставляемую заявителям информацию ссылками на соответствующие нормативные правовые акты.</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информировании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выдаче по справочному номеру телефона справок по входящей корреспонденции, связанной с исполнением государственной функции, предоставляется следующая информация: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входящих номерах, под которыми зарегистрирована в системе делопроизводства Роскомнадзора письменная корреспонденция;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направлении ответа;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месте размещения на официальном сайте и сайтах территориальных органов справочных и статистических материалов.</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 ответах на телефонные звонки и устные обращения работники Роскомнадзора </w:t>
      </w:r>
      <w:r>
        <w:rPr>
          <w:rFonts w:ascii="Calibri" w:hAnsi="Calibri" w:cs="Calibri"/>
        </w:rPr>
        <w:lastRenderedPageBreak/>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и отчестве работника, принявшего телефонный звонок.</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информировании в форме ответов по электронной почте (указанной на официальном сайте и сайтах территориальных органов) ответ на обращение направляется по электронной почте на электронный адрес заявителя в срок, не превышающий 30 дней с момента регистрации обращения.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Информация об исполнении государственной функции предоставляется непосредственно в помещениях ответственного структурного подразделения Роскомнадзора, ответственного подразделения территориального органа Роскомнадзора, а также по телефону, электронной почте, посредством ее размещения на официальном сайте и сайтах территориальных органов, и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Информация о ходе исполнения государственной функции по конкретному заявлению может быть также получена с использованием Единого портала.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 информационных стендах ответственного структурного подразделения Роскомнадзора, а также на официальном сайте и сайтах территориальных органов размещается следующая информация: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Режим работы соответствующего органа, а также иных органов, участвующих в осуществлении государственной функции;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Порядок исполнения государственной функции, предусмотренный Регламентом;</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План проведения плановых проверок Роскомнадзора и его территориальных органов;</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Копии необходимых документов в электронном виде;</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28.5. Электронные адреса ответственного структурного подразделения, по которым возможно направление требуемых от юридических лиц и индивидуальных предпринимателей документов в электронной форме, в том числе с использованием электронной подписи.</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center"/>
        <w:outlineLvl w:val="2"/>
        <w:rPr>
          <w:rFonts w:ascii="Calibri" w:hAnsi="Calibri" w:cs="Calibri"/>
        </w:rPr>
      </w:pPr>
      <w:bookmarkStart w:id="13" w:name="Par190"/>
      <w:bookmarkEnd w:id="13"/>
      <w:r>
        <w:rPr>
          <w:rFonts w:ascii="Calibri" w:hAnsi="Calibri" w:cs="Calibri"/>
        </w:rPr>
        <w:t>Сведения о размере платы за услуги организации</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участвующей (участвующих) в исполнении</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 взимаемой с лица, в отношении</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которого проводятся мероприятия по контролю (надзору)</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Исполнение государственной функции осуществляется на безвозмездной основе.</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услуги организации (организаций), участвующей (участвующих) в исполнении государственной функции по осуществлению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не взимается.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труда экспертов при проведении экспертизы информационной продукции производится в порядке, установленном </w:t>
      </w:r>
      <w:hyperlink r:id="rId27" w:history="1">
        <w:r>
          <w:rPr>
            <w:rFonts w:ascii="Calibri" w:hAnsi="Calibri" w:cs="Calibri"/>
            <w:color w:val="0000FF"/>
          </w:rPr>
          <w:t>статьей 17</w:t>
        </w:r>
      </w:hyperlink>
      <w:r>
        <w:rPr>
          <w:rFonts w:ascii="Calibri" w:hAnsi="Calibri" w:cs="Calibri"/>
        </w:rPr>
        <w:t xml:space="preserve"> Федерального закона N 436-ФЗ.</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center"/>
        <w:outlineLvl w:val="2"/>
        <w:rPr>
          <w:rFonts w:ascii="Calibri" w:hAnsi="Calibri" w:cs="Calibri"/>
        </w:rPr>
      </w:pPr>
      <w:bookmarkStart w:id="14" w:name="Par199"/>
      <w:bookmarkEnd w:id="14"/>
      <w:r>
        <w:rPr>
          <w:rFonts w:ascii="Calibri" w:hAnsi="Calibri" w:cs="Calibri"/>
        </w:rPr>
        <w:t>Сроки исполнения государственной функции</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Срок проведения как планового, так и внепланового мероприятия по контролю (надзору) в части соблюдения требований законодательства Российской Федерации о защите детей от информации, причиняющей вред их здоровью и (или) развитию, в отношении производства и выпуска средств массовой информации, вещания телеканалов, радиоканалов, телепрограмм и радиопрограмм, а также информации, распространяемой посредством сети Интернет, не может превышать трех рабочих дней.</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исключительных случаях, связанных с необходимостью проведения экспертиз, на основании мотивированного обоснования должностного лица Роскомнадзора или его территориального органа, проводящих мероприятие по контролю (надзору), срок его проведения может быть продлен руководителем Роскомнадзора или руководителем территориального органа Роскомнадзора, либо лицами, временно исполняющими их обязанности, не более чем на тридцать дней с момента заключения договора о проведении экспертизы.</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В случае возникновения необходимости продления срока проведения мероприятия по контролю (надзору) проводящие его должностные лица Роскомнадзора или территориального органа Роскомнадзора не позднее чем за один день до даты окончания мероприятия по контролю (надзору) готовят докладную записку с изложением причин продления его срока и направляют ее руководителю Роскомнадзора или руководителю территориального органа Роскомнадзора, либо лицам, временно исполняющим их обязанности, принявшим решение о проведении мероприятия по контролю (надзору).</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Руководитель Роскомнадзора или руководитель территориального органа Роскомнадзора, либо лица, временно исполняющие их обязанности, принявшие решение о проведении мероприятия по контролю (надзору), в течение одного рабочего дня принимают решение о продлении срока проведения мероприятия по контролю (надзору) или об отказе в продлении срока проведения мероприятия по контролю (надзору).</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Срок проведения мероприятий по контролю (надзору) в части соблюдения требований законодательства Российской Федерации о защите детей от информации, причиняющей вред их здоровью и (или) развитию, в отношении информации, распространяемой посредством сетей передачи данных и подвижной радиотелефонной связи, не может превышать двадцать рабочих дней.</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отношении одного субъекта малого предпринимательства - оператора связи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Роскомнадзора срок проведения выездной плановой проверки может быть продлен руководителем Роскомнадзора или его заместителем, руководителем территориального органа Роскомнадзора или его заместителем, но не более чем на двадцать рабочих дней в отношении малых предприятий, микропредприятий - не более чем на пятнадцать часов.</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center"/>
        <w:outlineLvl w:val="1"/>
        <w:rPr>
          <w:rFonts w:ascii="Calibri" w:hAnsi="Calibri" w:cs="Calibri"/>
        </w:rPr>
      </w:pPr>
      <w:bookmarkStart w:id="15" w:name="Par208"/>
      <w:bookmarkEnd w:id="15"/>
      <w:r>
        <w:rPr>
          <w:rFonts w:ascii="Calibri" w:hAnsi="Calibri" w:cs="Calibri"/>
        </w:rPr>
        <w:t>III. Состав, последовательность и сроки выполнения</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jc w:val="center"/>
        <w:outlineLvl w:val="2"/>
        <w:rPr>
          <w:rFonts w:ascii="Calibri" w:hAnsi="Calibri" w:cs="Calibri"/>
        </w:rPr>
      </w:pPr>
      <w:bookmarkStart w:id="16" w:name="Par214"/>
      <w:bookmarkEnd w:id="16"/>
      <w:r>
        <w:rPr>
          <w:rFonts w:ascii="Calibri" w:hAnsi="Calibri" w:cs="Calibri"/>
        </w:rPr>
        <w:t>Административные процедуры в рамках исполнения</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Блок-схема исполнения государственной функции по осуществлению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представлена в </w:t>
      </w:r>
      <w:hyperlink w:anchor="Par1107" w:history="1">
        <w:r>
          <w:rPr>
            <w:rFonts w:ascii="Calibri" w:hAnsi="Calibri" w:cs="Calibri"/>
            <w:color w:val="0000FF"/>
          </w:rPr>
          <w:t>приложении N 2</w:t>
        </w:r>
      </w:hyperlink>
      <w:r>
        <w:rPr>
          <w:rFonts w:ascii="Calibri" w:hAnsi="Calibri" w:cs="Calibri"/>
        </w:rPr>
        <w:t xml:space="preserve"> к Регламенту.</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Регламент предусматривает исполнение следующих административных процедур:</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Осуществление мероприятий по контролю (надзору) в сфере СМИ содержит следующие административные действия: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37.1.1. Планирование проведения мероприятий по контролю (надзору) в сфере СМИ.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37.1.2. Принятие решений о проведении мероприятий по контролю (надзору) в сфере СМИ.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37.1.3. Проведение мероприятий по контролю (надзору) в сфере СМИ: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плановых мероприятий по контролю (надзору) в сфере СМИ;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внеплановых мероприятий по контролю (надзору) в сфере СМИ.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37.1.4. Оформление результатов мероприятий по контролю (надзору) в сфере СМИ.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37.1.5. Проведение экспертизы информационной продукции, распространяемой посредством телерадиовещания, сетевыми изданиями, а также в виде печатной продукции.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37.1.6. Вынесение предупреждения о нарушении законодательства Российской Федерации о защите детей от информации, причиняющей вред их здоровью и (или) развитию, выявленном в результате проведения мероприятия по контролю (надзору) в сфере СМИ, и осуществление </w:t>
      </w:r>
      <w:r>
        <w:rPr>
          <w:rFonts w:ascii="Calibri" w:hAnsi="Calibri" w:cs="Calibri"/>
        </w:rPr>
        <w:lastRenderedPageBreak/>
        <w:t>контроля за его выполнением.</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37.1.7. Вынесение предписания о нарушении законодательства Российской Федерации о защите детей от информации, причиняющей вред их здоровью и (или) развитию, выявленном в результате проведения мероприятия по контролю (надзору) в сфере СМИ, и осуществление контроля за его выполнением.</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Осуществление мероприятий по контролю (надзору) в сети Интернет.</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Осуществление мероприятий по контролю (надзору) в сфере связи содержит следующие административные действия: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37.3.1. Принятие решения о проведении плановых и внеплановых проверок.</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37.3.2. Проведение плановых и внеплановых проверок; продление срока проведения плановых и внеплановых проверок.</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37.3.3. Оформление результатов плановых и внеплановых проверок.</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Составление протоколов об административных правонарушениях.</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Подготовка и направление материалов в соответствующие органы в случае выявления должностными лицами Роскомнадзора или его территориальных органов в ходе проведения мероприятий по контролю (надзору) в сфере СМИ, в сети Интернет, в сфере связи признаков нарушения требований законодательства Российской Федерации, пресечение которых отнесено к компетенции иных органов государственного контроля (надзора).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Основание для приостановления исполнения государственной функции законодательством Российской Федерации не предусмотрено.</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center"/>
        <w:outlineLvl w:val="2"/>
        <w:rPr>
          <w:rFonts w:ascii="Calibri" w:hAnsi="Calibri" w:cs="Calibri"/>
        </w:rPr>
      </w:pPr>
      <w:bookmarkStart w:id="17" w:name="Par238"/>
      <w:bookmarkEnd w:id="17"/>
      <w:r>
        <w:rPr>
          <w:rFonts w:ascii="Calibri" w:hAnsi="Calibri" w:cs="Calibri"/>
        </w:rPr>
        <w:t>Осуществление мероприятий по контролю (надзору) в сфере СМИ</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jc w:val="center"/>
        <w:outlineLvl w:val="3"/>
        <w:rPr>
          <w:rFonts w:ascii="Calibri" w:hAnsi="Calibri" w:cs="Calibri"/>
        </w:rPr>
      </w:pPr>
      <w:bookmarkStart w:id="18" w:name="Par240"/>
      <w:bookmarkEnd w:id="18"/>
      <w:r>
        <w:rPr>
          <w:rFonts w:ascii="Calibri" w:hAnsi="Calibri" w:cs="Calibri"/>
        </w:rPr>
        <w:t>Планирование проведения мероприятий по контролю (надзору)</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СМИ</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Должностными лицами Роскомнадзора или его территориальных органов на основании плана, утверждаемого руководителем Роскомнадзора (далее - план), проводятся плановые мероприятия по контролю (надзору) в сфере СМИ без взаимодействия с проверяемыми лицами.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Основанием для проведения планового мероприятия по контролю (надзору) в сфере СМИ является план, который размещается на официальном сайте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Планирование проверок в территориальном органе Роскомнадзора предусматривается на год и уточняется на месяц.</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Проект годового плана деятельности территориального органа, подписанный руководителем территориального органа Роскомнадзора, утверждается руководителем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center"/>
        <w:outlineLvl w:val="3"/>
        <w:rPr>
          <w:rFonts w:ascii="Calibri" w:hAnsi="Calibri" w:cs="Calibri"/>
        </w:rPr>
      </w:pPr>
      <w:bookmarkStart w:id="19" w:name="Par248"/>
      <w:bookmarkEnd w:id="19"/>
      <w:r>
        <w:rPr>
          <w:rFonts w:ascii="Calibri" w:hAnsi="Calibri" w:cs="Calibri"/>
        </w:rPr>
        <w:t>Принятие решений о проведении мероприятий по контролю</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(надзору) в сфере СМИ</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Мероприятия по контролю (надзору) в сфере СМИ проводятся уполномоченными должностными лицами Роскомнадзора или его территориальных органов в соответствии с их служебными обязанностями на основании плана, а в случаях, предусмотренных </w:t>
      </w:r>
      <w:hyperlink w:anchor="Par253" w:history="1">
        <w:r>
          <w:rPr>
            <w:rFonts w:ascii="Calibri" w:hAnsi="Calibri" w:cs="Calibri"/>
            <w:color w:val="0000FF"/>
          </w:rPr>
          <w:t>пунктом 47</w:t>
        </w:r>
      </w:hyperlink>
      <w:r>
        <w:rPr>
          <w:rFonts w:ascii="Calibri" w:hAnsi="Calibri" w:cs="Calibri"/>
        </w:rPr>
        <w:t xml:space="preserve"> Регламента, на основании распоряжения Роскомнадзора или территориального органа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Решение о проведении внепланового мероприятия по контролю (надзору) в сфере СМИ принимает руководитель Роскомнадзора или руководитель территориального органа Роскомнадзора, либо лица, временно исполняющие их обязанности.</w:t>
      </w:r>
    </w:p>
    <w:p w:rsidR="005703BC" w:rsidRDefault="005703BC">
      <w:pPr>
        <w:widowControl w:val="0"/>
        <w:autoSpaceDE w:val="0"/>
        <w:autoSpaceDN w:val="0"/>
        <w:adjustRightInd w:val="0"/>
        <w:spacing w:after="0" w:line="240" w:lineRule="auto"/>
        <w:ind w:firstLine="540"/>
        <w:jc w:val="both"/>
        <w:rPr>
          <w:rFonts w:ascii="Calibri" w:hAnsi="Calibri" w:cs="Calibri"/>
        </w:rPr>
      </w:pPr>
      <w:bookmarkStart w:id="20" w:name="Par253"/>
      <w:bookmarkEnd w:id="20"/>
      <w:r>
        <w:rPr>
          <w:rFonts w:ascii="Calibri" w:hAnsi="Calibri" w:cs="Calibri"/>
        </w:rPr>
        <w:t>47. В распоряжении о проведении мероприятия по контролю (надзору) в сфере СМИ указываются: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Роскомнадзора или территориального органа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должности уполномоченных на проведение мероприятия по контролю (надзору) в сфере СМИ должностных лиц;</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проверяемого лица;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цели, задачи, предмет мероприятия по контролю (надзору) в сфере СМИ и срок его проведения;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правовые основания проведения мероприятия по контролю (надзору) в сфере СМИ;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административных регламентов проведения мероприятий по контролю (надзору) в сфере СМИ, административных регламентов взаимодействия;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начала и окончания проведения мероприятия по контролю (надзору) в сфере СМИ.</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center"/>
        <w:outlineLvl w:val="3"/>
        <w:rPr>
          <w:rFonts w:ascii="Calibri" w:hAnsi="Calibri" w:cs="Calibri"/>
        </w:rPr>
      </w:pPr>
      <w:bookmarkStart w:id="21" w:name="Par262"/>
      <w:bookmarkEnd w:id="21"/>
      <w:r>
        <w:rPr>
          <w:rFonts w:ascii="Calibri" w:hAnsi="Calibri" w:cs="Calibri"/>
        </w:rPr>
        <w:t>Проведение мероприятий по контролю (надзору) в сфере СМИ</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jc w:val="center"/>
        <w:outlineLvl w:val="4"/>
        <w:rPr>
          <w:rFonts w:ascii="Calibri" w:hAnsi="Calibri" w:cs="Calibri"/>
        </w:rPr>
      </w:pPr>
      <w:bookmarkStart w:id="22" w:name="Par264"/>
      <w:bookmarkEnd w:id="22"/>
      <w:r>
        <w:rPr>
          <w:rFonts w:ascii="Calibri" w:hAnsi="Calibri" w:cs="Calibri"/>
        </w:rPr>
        <w:t>Проведение плановых мероприятий по контролю (надзору)</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СМИ</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Ответственность за подготовку и проведение планового мероприятия по контролю (надзору) в сфере СМИ возлагается на начальника ответственного за исполнение государственной функции структурного подразделения Роскомнадзора (территориального органа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 проведении планового мероприятия по контролю (надзору) в сфере СМИ проверяемые лица не уведомляются.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При проведении мероприятия по контролю (надзору) в сфере СМИ лица, уполномоченные на проведение мероприятий по контролю (надзору), осуществляют:</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аудио- и видеозаписи вышедших в свет (эфир) теле-, радиоканалов, теле- и радиопрограмм;</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на время проведения мероприятий по контролю (надзору) в сфере СМИ экземпляров продукции средств массовой информации у получателей обязательных экземпляров документов;</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распечатку на бумажном носителе и заверение подписями должностных лиц, проводящих мероприятие по контролю (надзору) в сфере СМИ, копии страницы (страниц) сетевого издания в сети Интернет, содержащей (содержащих) информацию, причиняющую вред здоровью и (или) развитию детей, а также сведения о сетевом издании (наименование, адрес страницы (сайта) в сети Интернет и другие).</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результатам планового мероприятия по контролю (надзору) в сфере СМИ делается один из следующих выводов:</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проверяемыми лицами не нарушается законодательство Российской Федерации о защите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проверяемыми лицами нарушается законодательство Российской Федерации о защите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center"/>
        <w:outlineLvl w:val="4"/>
        <w:rPr>
          <w:rFonts w:ascii="Calibri" w:hAnsi="Calibri" w:cs="Calibri"/>
        </w:rPr>
      </w:pPr>
      <w:bookmarkStart w:id="23" w:name="Par277"/>
      <w:bookmarkEnd w:id="23"/>
      <w:r>
        <w:rPr>
          <w:rFonts w:ascii="Calibri" w:hAnsi="Calibri" w:cs="Calibri"/>
        </w:rPr>
        <w:t>Проведение внеплановых мероприятий по контролю (надзору)</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СМИ</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Внеплановые мероприятия по контролю (надзору) в сфере СМИ проводятся уполномоченными должностными лицами Роскомнадзора или территориального органа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Основанием для проведения внепланового мероприятия по контролю (надзору) в сфере СМИ является: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обнаружение должностными лицами Роскомнадзора или его территориальных органов нарушений проверяемыми лицами законодательства Российской Федерации о защите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поступление в Роскомнадзор или его территориальные органы обращений и заявлений граждан, в том числе индивидуальных предпринимателей, юридических лиц, информации о признаках нарушения законодательства Российской Федерации о защите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исполнения проверяемыми лицами требований об устранении выявленных нарушений, содержащихся в вынесенных Роскомнадзором или его территориальными органами предписаниях об устранении выявленных нарушений.</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О проведении внепланового мероприятия по контролю (надзору) в сфере СМИ </w:t>
      </w:r>
      <w:r>
        <w:rPr>
          <w:rFonts w:ascii="Calibri" w:hAnsi="Calibri" w:cs="Calibri"/>
        </w:rPr>
        <w:lastRenderedPageBreak/>
        <w:t>проверяемые лица не уведомляются.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Объем внепланового мероприятия по контролю (надзору) в сфере СМИ устанавливается Роскомнадзором или его территориальными органами в зависимости от целей, задач и предмета мероприятия по контролю (надзору) в сфере СМИ.</w:t>
      </w:r>
    </w:p>
    <w:p w:rsidR="005703BC" w:rsidRDefault="005703BC">
      <w:pPr>
        <w:widowControl w:val="0"/>
        <w:autoSpaceDE w:val="0"/>
        <w:autoSpaceDN w:val="0"/>
        <w:adjustRightInd w:val="0"/>
        <w:spacing w:after="0" w:line="240" w:lineRule="auto"/>
        <w:ind w:firstLine="540"/>
        <w:jc w:val="both"/>
        <w:rPr>
          <w:rFonts w:ascii="Calibri" w:hAnsi="Calibri" w:cs="Calibri"/>
        </w:rPr>
      </w:pPr>
      <w:bookmarkStart w:id="24" w:name="Par287"/>
      <w:bookmarkEnd w:id="24"/>
      <w:r>
        <w:rPr>
          <w:rFonts w:ascii="Calibri" w:hAnsi="Calibri" w:cs="Calibri"/>
        </w:rPr>
        <w:t>56. По результатам внепланового мероприятия по контролю (надзору) в сфере СМИ, проведенного с целью проверки устранения ранее выявленного нарушения, делается вывод о том, что:</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проверяемым лицом устранено ранее выявленное нарушение законодательства Российской Федерации о защите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проверяемым лицом не устранено ранее выявленное нарушение законодательства Российской Федерации о защите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По результатам внепланового мероприятия по контролю (надзору) в сфере СМИ, проведенного на основании </w:t>
      </w:r>
      <w:hyperlink w:anchor="Par287" w:history="1">
        <w:r>
          <w:rPr>
            <w:rFonts w:ascii="Calibri" w:hAnsi="Calibri" w:cs="Calibri"/>
            <w:color w:val="0000FF"/>
          </w:rPr>
          <w:t>пункта 56</w:t>
        </w:r>
      </w:hyperlink>
      <w:r>
        <w:rPr>
          <w:rFonts w:ascii="Calibri" w:hAnsi="Calibri" w:cs="Calibri"/>
        </w:rPr>
        <w:t xml:space="preserve"> Регламента, делается вывод о том, что:</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проверяемым лицом не нарушается законодательство Российской Федерации о защите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проверяемым лицом нарушается законодательство Российской Федерации о защите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center"/>
        <w:outlineLvl w:val="3"/>
        <w:rPr>
          <w:rFonts w:ascii="Calibri" w:hAnsi="Calibri" w:cs="Calibri"/>
        </w:rPr>
      </w:pPr>
      <w:bookmarkStart w:id="25" w:name="Par294"/>
      <w:bookmarkEnd w:id="25"/>
      <w:r>
        <w:rPr>
          <w:rFonts w:ascii="Calibri" w:hAnsi="Calibri" w:cs="Calibri"/>
        </w:rPr>
        <w:t>Оформление результатов мероприятий по контролю (надзору)</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СМИ</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По результатам проведенного мероприятия по контролю (надзору) в сфере СМИ уполномоченными должностными лицами Роскомнадзора или его территориальных органов, проводивших мероприятие по контролю (надзору) в сфере СМИ, составляется докладная записка, которая оформляется непосредственно после его завершения.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докладной записке указываются: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проведения мероприятия по контролю (надзору) в сфере СМИ;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и должности уполномоченного должностного лица или уполномоченных должностных лиц, проводивших мероприятие по контролю (надзору) в сфере СМИ;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средства массовой информации, в отношении которого проводилось мероприятие по контролю (надзору) в сфере СМИ, номер свидетельства о его регистрации, сведения о средстве массовой информации (номер выпуска, дата выхода в свет (эфир) и другие);</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выявленных нарушениях законодательства Российской Федерации о защите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свидетельствующие о наличии признаков административного правонарушения или преступления.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Докладная записка оформляется непосредственно после завершения мероприятия по контролю (надзору) в сфере СМИ и хранится в Роскомнадзоре или территориальном органе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Докладную записку подписывают все должностные лица Роскомнадзора или его территориального органа, проводившие мероприятие по контролю (надзору) в сфере СМИ, визирует руководитель Роскомнадзора или территориального органа Роскомнадзора, после чего в нее запрещается вносить изменения и дополнения.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К докладной записке прилагается продукция средства массовой информации, справки, протоколы (заключения) проведенных исследований (испытаний) и экспертиз и другие документы или их копии, связанные с результатами мероприятия по контролю (надзору) в сфере СМИ.</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center"/>
        <w:outlineLvl w:val="3"/>
        <w:rPr>
          <w:rFonts w:ascii="Calibri" w:hAnsi="Calibri" w:cs="Calibri"/>
        </w:rPr>
      </w:pPr>
      <w:bookmarkStart w:id="26" w:name="Par308"/>
      <w:bookmarkEnd w:id="26"/>
      <w:r>
        <w:rPr>
          <w:rFonts w:ascii="Calibri" w:hAnsi="Calibri" w:cs="Calibri"/>
        </w:rPr>
        <w:t>Проведение экспертизы информационной продукции,</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распространяемой посредством телерадиовещания, сетевыми</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изданиями, а также в виде печатной продукции</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В случае непосредственного выявления должностными лицами Роскомнадзора или его </w:t>
      </w:r>
      <w:r>
        <w:rPr>
          <w:rFonts w:ascii="Calibri" w:hAnsi="Calibri" w:cs="Calibri"/>
        </w:rPr>
        <w:lastRenderedPageBreak/>
        <w:t xml:space="preserve">территориального органа признаков нарушения законодательства Российской Федерации о защите детей от информации, причиняющей вред их здоровью и (или) развитию, в целях соблюдения соответствия информационной продукции, распространяемой посредством телерадиовещания, сетевыми изданиями, а также периодической печатной продукции (далее - информационная продукция) требованиям Федерального </w:t>
      </w:r>
      <w:hyperlink r:id="rId28" w:history="1">
        <w:r>
          <w:rPr>
            <w:rFonts w:ascii="Calibri" w:hAnsi="Calibri" w:cs="Calibri"/>
            <w:color w:val="0000FF"/>
          </w:rPr>
          <w:t>закона</w:t>
        </w:r>
      </w:hyperlink>
      <w:r>
        <w:rPr>
          <w:rFonts w:ascii="Calibri" w:hAnsi="Calibri" w:cs="Calibri"/>
        </w:rPr>
        <w:t xml:space="preserve"> N 436-ФЗ может производиться экспертиза такой информационной продукции в порядке, устанавливаемом законодательством Российской Федерации.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срок не позднее чем пятнадцать дней со дня получения экспертного заключения уполномоченные должностные лица Роскомнадзора или его территориального органа принимают решение:</w:t>
      </w:r>
    </w:p>
    <w:p w:rsidR="005703BC" w:rsidRDefault="005703BC">
      <w:pPr>
        <w:widowControl w:val="0"/>
        <w:autoSpaceDE w:val="0"/>
        <w:autoSpaceDN w:val="0"/>
        <w:adjustRightInd w:val="0"/>
        <w:spacing w:after="0" w:line="240" w:lineRule="auto"/>
        <w:ind w:firstLine="540"/>
        <w:jc w:val="both"/>
        <w:rPr>
          <w:rFonts w:ascii="Calibri" w:hAnsi="Calibri" w:cs="Calibri"/>
        </w:rPr>
      </w:pPr>
      <w:bookmarkStart w:id="27" w:name="Par314"/>
      <w:bookmarkEnd w:id="27"/>
      <w:r>
        <w:rPr>
          <w:rFonts w:ascii="Calibri" w:hAnsi="Calibri" w:cs="Calibri"/>
        </w:rPr>
        <w:t xml:space="preserve">о несоответствии информационной продукции требованиям законодательства Российской Федерации о защите детей от информации, причиняющей вред их здоровью и (или) развитию, и вынесении предписания об устранении выявленного нарушения в порядке, предусмотренном </w:t>
      </w:r>
      <w:hyperlink w:anchor="Par337" w:history="1">
        <w:r>
          <w:rPr>
            <w:rFonts w:ascii="Calibri" w:hAnsi="Calibri" w:cs="Calibri"/>
            <w:color w:val="0000FF"/>
          </w:rPr>
          <w:t>пунктом 68</w:t>
        </w:r>
      </w:hyperlink>
      <w:r>
        <w:rPr>
          <w:rFonts w:ascii="Calibri" w:hAnsi="Calibri" w:cs="Calibri"/>
        </w:rPr>
        <w:t xml:space="preserve"> Регламента,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возрастной классификации информационной продукции;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соответствии информационной продукции требованиям законодательства Российской Федерации о защите детей от информации, причиняющей вред их здоровью и (или) развитию, и об отказе в вынесении указанного в </w:t>
      </w:r>
      <w:hyperlink w:anchor="Par314" w:history="1">
        <w:r>
          <w:rPr>
            <w:rFonts w:ascii="Calibri" w:hAnsi="Calibri" w:cs="Calibri"/>
            <w:color w:val="0000FF"/>
          </w:rPr>
          <w:t>абзаце первом</w:t>
        </w:r>
      </w:hyperlink>
      <w:r>
        <w:rPr>
          <w:rFonts w:ascii="Calibri" w:hAnsi="Calibri" w:cs="Calibri"/>
        </w:rPr>
        <w:t xml:space="preserve"> настоящего пункта Регламента предписания.</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center"/>
        <w:outlineLvl w:val="3"/>
        <w:rPr>
          <w:rFonts w:ascii="Calibri" w:hAnsi="Calibri" w:cs="Calibri"/>
        </w:rPr>
      </w:pPr>
      <w:bookmarkStart w:id="28" w:name="Par317"/>
      <w:bookmarkEnd w:id="28"/>
      <w:r>
        <w:rPr>
          <w:rFonts w:ascii="Calibri" w:hAnsi="Calibri" w:cs="Calibri"/>
        </w:rPr>
        <w:t>Вынесение предупреждения о нарушении законодательства</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о защите детей от информации,</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причиняющей вред их здоровью и (или) развитию, выявленном</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в результате проведения мероприятия по контролю (надзору)</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СМИ, и осуществление контроля за его выполнением</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случае выявления в результате проведения мероприятия по контролю (надзору) в сфере СМИ нарушений законодательства Российской Федерации о защите детей от информации, причиняющей вред их здоровью и (или) развитию, Роскомнадзор или его территориальный орган выносит учредителю и (или) редакции (главному редактору) средства массовой информации предупреждение.</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Если выявленное нарушение подлежит устранению, то предупреждение должно содержать требование об устранении выявленных нарушений с указанием срока их устранения.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Предупреждение оформляется на бланке Роскомнадзора или его территориального органа и подписывается руководителем Роскомнадзора (заместителем руководителя Роскомнадзора) либо руководителем территориального органа (заместителем руководителя территориального органа Роскомнадзора) в течение 3 рабочих дней со дня окончания проведения мероприятия по контролю (надзору) в сфере СМИ и составления докладной записки.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вручается учредителю и (или) редакции (главному редактору) средства массовой информации или их уполномоченному представителю под расписку либо направляется заказным почтовым отправлением с уведомлением о вручении, либо любым иным доступным способом.</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Предупреждение может быть направлено учредителю и (или) редакции (главному редактору) средства массовой информации по адресам их электронной почты либо по адресу электронной почты, указанному на сайте сетевого издания, в форме электронного документа, подписанного электронной подписью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N 63-ФЗ, либо любым иным доступным способом.</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67.1. В случае если в течение двенадцати месяцев в адрес средства массовой информации неоднократно делались письменные предупреждения за нарушения </w:t>
      </w:r>
      <w:hyperlink r:id="rId30" w:history="1">
        <w:r>
          <w:rPr>
            <w:rFonts w:ascii="Calibri" w:hAnsi="Calibri" w:cs="Calibri"/>
            <w:color w:val="0000FF"/>
          </w:rPr>
          <w:t>Закона</w:t>
        </w:r>
      </w:hyperlink>
      <w:r>
        <w:rPr>
          <w:rFonts w:ascii="Calibri" w:hAnsi="Calibri" w:cs="Calibri"/>
        </w:rPr>
        <w:t xml:space="preserve"> Российской Федерации N 2124-1, Роскомнадзор или его территориальный орган, зарегистрировавший средство массовой информации, готовит исковое заявление в суд о прекращении деятельности средства массовой информации.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67.2. Информация о вынесенных предупреждениях размещается в Единой информационной системе Роскомнадзора и в электронном виде на официальном сайте.</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center"/>
        <w:outlineLvl w:val="3"/>
        <w:rPr>
          <w:rFonts w:ascii="Calibri" w:hAnsi="Calibri" w:cs="Calibri"/>
        </w:rPr>
      </w:pPr>
      <w:bookmarkStart w:id="29" w:name="Par331"/>
      <w:bookmarkEnd w:id="29"/>
      <w:r>
        <w:rPr>
          <w:rFonts w:ascii="Calibri" w:hAnsi="Calibri" w:cs="Calibri"/>
        </w:rPr>
        <w:t>Вынесение предписания о нарушении законодательства</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о защите детей от информации,</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причиняющей вред их здоровью и (или) развитию, выявленном</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в результате проведения мероприятия по контролю (надзору)</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СМИ, и осуществление контроля за его выполнением</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bookmarkStart w:id="30" w:name="Par337"/>
      <w:bookmarkEnd w:id="30"/>
      <w:r>
        <w:rPr>
          <w:rFonts w:ascii="Calibri" w:hAnsi="Calibri" w:cs="Calibri"/>
        </w:rPr>
        <w:t>68. В случае выявления в результате проведения мероприятия по контролю (надзору) в сфере СМИ нарушения законодательства Российской Федерации о защите детей от информации, причиняющей вред их здоровью и (или) развитию, в отношении телеканалов, радиоканалов (телепрограмм, радиопрограмм) территориальный орган Роскомнадзора направляет данную информацию с подтверждающими документами в центральный аппарат Роскомнадзора для принятия решения о вынесении предписания и требование о его устранении с указанием срока устранения.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случае выявления нарушения законодательства Российской Федерации о защите детей от информации, причиняющей вред их здоровью и (или) развитию, в результате внеплановой проверки юридического лица, осуществляющего телевизионное вещание и радиовещание, Роскомнадзор принимает решение о вынесении предписания проверяемому лицу и требовании о его устранении с указанием срока устранения.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случае выявления в результате проведения мероприятия по контролю (надзору) в сфере СМИ в отношении периодического печатного издания или сетевого издания нарушения законодательства Российской Федерации о защите детей от информации, причиняющей вред их здоровью и (или) развитию, Роскомнадзор или территориальный орган Роскомнадзора принимает решение о вынесении предписания об устранении выявленных правонарушений проверяемому лицу с указанием срока их устранения.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Предписание об устранении выявленного нарушения может быть вынесено Роскомнадзором или его территориальным органом в случае принятия решения о несоответствии информационной продукции требованиям Федерального </w:t>
      </w:r>
      <w:hyperlink r:id="rId31" w:history="1">
        <w:r>
          <w:rPr>
            <w:rFonts w:ascii="Calibri" w:hAnsi="Calibri" w:cs="Calibri"/>
            <w:color w:val="0000FF"/>
          </w:rPr>
          <w:t>закона</w:t>
        </w:r>
      </w:hyperlink>
      <w:r>
        <w:rPr>
          <w:rFonts w:ascii="Calibri" w:hAnsi="Calibri" w:cs="Calibri"/>
        </w:rPr>
        <w:t xml:space="preserve"> N 436-ФЗ на основании поступившего в Роскомнадзор экспертного заключения, составленного по результатам проведения экспертизы информационной продукции и содержащего выводы о наличии в информационной продукции информации, причиняющей вред здоровью и (или) развитию детей, либо несоответствии информационной продукции определенной категории информационной продукции, либо о несоответствии информационной продукции знаку информационной продукции.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оформляется на бланке Роскомнадзора или его территориального органа и подписывается руководителем Роскомнадзора (заместителем руководителя Роскомнадзора) либо руководителем территориального органа (заместителем руководителя территориального органа Роскомнадзора) в течение 15 дней со дня получения экспертного заключения.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направляется учредителю и (или) редакции (главному редактору) периодического печатного издания или сетевого издания заказным почтовым отправлением с уведомлением о вручении либо любым иным доступным способом.</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Предписание может быть направлено учредителю и (или) редакции (главному редактору) по адресам их электронной почты либо по адресу электронной почты, указанному на сайте сетевого издания, в форме электронного документа, подписанного электронной подписью 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N 63-ФЗ, либо любым иным доступным способом.</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Информация о вынесенных предписаниях размещается в электронном виде на официальном сайте.</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center"/>
        <w:outlineLvl w:val="2"/>
        <w:rPr>
          <w:rFonts w:ascii="Calibri" w:hAnsi="Calibri" w:cs="Calibri"/>
        </w:rPr>
      </w:pPr>
      <w:bookmarkStart w:id="31" w:name="Par346"/>
      <w:bookmarkEnd w:id="31"/>
      <w:r>
        <w:rPr>
          <w:rFonts w:ascii="Calibri" w:hAnsi="Calibri" w:cs="Calibri"/>
        </w:rPr>
        <w:t>Осуществление мероприятий по контролю (надзору)</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в сети Интернет</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bookmarkStart w:id="32" w:name="Par349"/>
      <w:bookmarkEnd w:id="32"/>
      <w:r>
        <w:rPr>
          <w:rFonts w:ascii="Calibri" w:hAnsi="Calibri" w:cs="Calibri"/>
        </w:rPr>
        <w:t xml:space="preserve">72. Основанием к проведению мероприятий по контролю (надзору) в сети Интернет является поступление в Роскомнадзор обращений физических или юридических лиц, содержащих сведения о наличии на сайте в сети Интернет нарушений требований законодательства </w:t>
      </w:r>
      <w:r>
        <w:rPr>
          <w:rFonts w:ascii="Calibri" w:hAnsi="Calibri" w:cs="Calibri"/>
        </w:rPr>
        <w:lastRenderedPageBreak/>
        <w:t>Российской Федерации о защите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К обращению, указанному в </w:t>
      </w:r>
      <w:hyperlink w:anchor="Par349" w:history="1">
        <w:r>
          <w:rPr>
            <w:rFonts w:ascii="Calibri" w:hAnsi="Calibri" w:cs="Calibri"/>
            <w:color w:val="0000FF"/>
          </w:rPr>
          <w:t>пункте 72</w:t>
        </w:r>
      </w:hyperlink>
      <w:r>
        <w:rPr>
          <w:rFonts w:ascii="Calibri" w:hAnsi="Calibri" w:cs="Calibri"/>
        </w:rPr>
        <w:t xml:space="preserve"> Регламента, должно быть приложено экспертное заключение, соответствующее требованиям </w:t>
      </w:r>
      <w:hyperlink r:id="rId33" w:history="1">
        <w:r>
          <w:rPr>
            <w:rFonts w:ascii="Calibri" w:hAnsi="Calibri" w:cs="Calibri"/>
            <w:color w:val="0000FF"/>
          </w:rPr>
          <w:t>статей 17</w:t>
        </w:r>
      </w:hyperlink>
      <w:r>
        <w:rPr>
          <w:rFonts w:ascii="Calibri" w:hAnsi="Calibri" w:cs="Calibri"/>
        </w:rPr>
        <w:t xml:space="preserve"> и </w:t>
      </w:r>
      <w:hyperlink r:id="rId34" w:history="1">
        <w:r>
          <w:rPr>
            <w:rFonts w:ascii="Calibri" w:hAnsi="Calibri" w:cs="Calibri"/>
            <w:color w:val="0000FF"/>
          </w:rPr>
          <w:t>18</w:t>
        </w:r>
      </w:hyperlink>
      <w:r>
        <w:rPr>
          <w:rFonts w:ascii="Calibri" w:hAnsi="Calibri" w:cs="Calibri"/>
        </w:rPr>
        <w:t xml:space="preserve"> Федерального закона N 436-ФЗ, составленное по результатам проведения экспертизы информационной продукции и содержащее выводы о наличии в информационной продукции информации, причиняющей вред здоровью и (или) развитию детей, либо о несоответствии информационной продукции определенной категории информационной продукции, либо о несоответствии знака информационной продукции определенной категории информационной продукции.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течение 3 рабочих дней с момента поступления обращения Роскомнадзор проверяет наличие доступа к информации, размещенной на сайте в сети Интернет, указанном в поступившем обращении.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При наличии доступа к информации, содержащейся на сайте в сети Интернет, Роскомнадзор проверяет соблюдение требований, предусмотренных </w:t>
      </w:r>
      <w:hyperlink r:id="rId35" w:history="1">
        <w:r>
          <w:rPr>
            <w:rFonts w:ascii="Calibri" w:hAnsi="Calibri" w:cs="Calibri"/>
            <w:color w:val="0000FF"/>
          </w:rPr>
          <w:t>частью 2 статьи 11</w:t>
        </w:r>
      </w:hyperlink>
      <w:r>
        <w:rPr>
          <w:rFonts w:ascii="Calibri" w:hAnsi="Calibri" w:cs="Calibri"/>
        </w:rPr>
        <w:t xml:space="preserve"> и </w:t>
      </w:r>
      <w:hyperlink r:id="rId36" w:history="1">
        <w:r>
          <w:rPr>
            <w:rFonts w:ascii="Calibri" w:hAnsi="Calibri" w:cs="Calibri"/>
            <w:color w:val="0000FF"/>
          </w:rPr>
          <w:t>частью 1 статьи 14</w:t>
        </w:r>
      </w:hyperlink>
      <w:r>
        <w:rPr>
          <w:rFonts w:ascii="Calibri" w:hAnsi="Calibri" w:cs="Calibri"/>
        </w:rPr>
        <w:t xml:space="preserve"> Федерального закона N 436-ФЗ.</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center"/>
        <w:outlineLvl w:val="2"/>
        <w:rPr>
          <w:rFonts w:ascii="Calibri" w:hAnsi="Calibri" w:cs="Calibri"/>
        </w:rPr>
      </w:pPr>
      <w:bookmarkStart w:id="33" w:name="Par354"/>
      <w:bookmarkEnd w:id="33"/>
      <w:r>
        <w:rPr>
          <w:rFonts w:ascii="Calibri" w:hAnsi="Calibri" w:cs="Calibri"/>
        </w:rPr>
        <w:t>Осуществление мероприятий по контролю (надзору)</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связи</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jc w:val="center"/>
        <w:outlineLvl w:val="3"/>
        <w:rPr>
          <w:rFonts w:ascii="Calibri" w:hAnsi="Calibri" w:cs="Calibri"/>
        </w:rPr>
      </w:pPr>
      <w:bookmarkStart w:id="34" w:name="Par357"/>
      <w:bookmarkEnd w:id="34"/>
      <w:r>
        <w:rPr>
          <w:rFonts w:ascii="Calibri" w:hAnsi="Calibri" w:cs="Calibri"/>
        </w:rPr>
        <w:t>Принятие решения о проведении плановых</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Мероприятия по контролю (надзору) в сфере связи осуществляются с целью проверки соблюдения операторами связи (за исключением операторов связи, оказывающих эти услуги связи на основании договоров об оказании услуг связи, заключенных в письменной форме) требований законодательства Российской Федерации о защите детей от информации, причиняющей вред их здоровью и (или) развитию, осуществляются в форме плановых и внеплановых выездных проверок.</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Плановые выездные проверки проводятся территориальными органами Роскомнадзора в соответствии с ежегодным планом плановых проверок Роскомнадзора, утверждаемым руководителем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Внеплановые выездные проверки проводятся территориальными органами Роскомнадзора по основаниям, указанным в </w:t>
      </w:r>
      <w:hyperlink w:anchor="Par380" w:history="1">
        <w:r>
          <w:rPr>
            <w:rFonts w:ascii="Calibri" w:hAnsi="Calibri" w:cs="Calibri"/>
            <w:color w:val="0000FF"/>
          </w:rPr>
          <w:t>подпункте 87.1</w:t>
        </w:r>
      </w:hyperlink>
      <w:r>
        <w:rPr>
          <w:rFonts w:ascii="Calibri" w:hAnsi="Calibri" w:cs="Calibri"/>
        </w:rPr>
        <w:t xml:space="preserve"> Регламента.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Решение о проведении плановых и внеплановых выездных проверок принимает руководитель Роскомнадзора или его заместитель, руководитель территориального органа Роскомнадзора, его заместитель.</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Решение о проведении плановых и внеплановых выездных проверок оформляется в виде приказа о проведении проверки, издаваемого руководителем Роскомнадзора или его заместителем, руководителем территориального органа Роскомнадзора, его заместителем.</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center"/>
        <w:outlineLvl w:val="3"/>
        <w:rPr>
          <w:rFonts w:ascii="Calibri" w:hAnsi="Calibri" w:cs="Calibri"/>
        </w:rPr>
      </w:pPr>
      <w:bookmarkStart w:id="35" w:name="Par366"/>
      <w:bookmarkEnd w:id="35"/>
      <w:r>
        <w:rPr>
          <w:rFonts w:ascii="Calibri" w:hAnsi="Calibri" w:cs="Calibri"/>
        </w:rPr>
        <w:t>Проведение плановых и внеплановых проверок, продление срока</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плановых и внеплановых проверок</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Плановые выездные проверки проводятся территориальными органами Роскомнадзора в соответствии с ежегодным планом плановых проверок Роскомнадзора, утверждаемым руководителем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Основанием для включения проверки в ежегодный план плановых проверок Роскомнадзора является: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трех лет со дня государственной регистрации юридического лица, индивидуального предпринимателя;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двух лет со дня окончания проведения последней плановой проверки проверяемого лица.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Плановая проверка проводится территориальным органом Роскомнадзора на основании изданного в установленном порядке приказа.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84. О проведении плановой проверки проверяемое лицо уведомляется территориальным органом Роскомнадзора не позднее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или иным доступным способом.</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Копия приказа о проведении проверки, заверенная печатью территориального органа Роскомнадзора, издавшего приказ, предъявляется должностным лицом, осуществляющим проверку, руководителю или иному должностному лицу проверяемого лица одновременно со служебным удостоверением.</w:t>
      </w:r>
    </w:p>
    <w:p w:rsidR="005703BC" w:rsidRDefault="005703BC">
      <w:pPr>
        <w:widowControl w:val="0"/>
        <w:autoSpaceDE w:val="0"/>
        <w:autoSpaceDN w:val="0"/>
        <w:adjustRightInd w:val="0"/>
        <w:spacing w:after="0" w:line="240" w:lineRule="auto"/>
        <w:ind w:firstLine="540"/>
        <w:jc w:val="both"/>
        <w:rPr>
          <w:rFonts w:ascii="Calibri" w:hAnsi="Calibri" w:cs="Calibri"/>
        </w:rPr>
      </w:pPr>
      <w:bookmarkStart w:id="36" w:name="Par376"/>
      <w:bookmarkEnd w:id="36"/>
      <w:r>
        <w:rPr>
          <w:rFonts w:ascii="Calibri" w:hAnsi="Calibri" w:cs="Calibri"/>
        </w:rPr>
        <w:t>86. Предметом плановой выездной проверки является соблюдение оператором связи (за исключением операторов связи, оказывающих эти услуги связи на основании договоров об оказании услуг связи, заключенных в письменной форме):</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относительно доступа к информации, распространяемой посредством сети Интернет, в местах, доступных для детей,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установленных уполномоченным Правительством Российской Федерации федеральным органом исполнительной власти.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Основанием для проведения внеплановой выездной проверки является:</w:t>
      </w:r>
    </w:p>
    <w:p w:rsidR="005703BC" w:rsidRDefault="005703BC">
      <w:pPr>
        <w:widowControl w:val="0"/>
        <w:autoSpaceDE w:val="0"/>
        <w:autoSpaceDN w:val="0"/>
        <w:adjustRightInd w:val="0"/>
        <w:spacing w:after="0" w:line="240" w:lineRule="auto"/>
        <w:ind w:firstLine="540"/>
        <w:jc w:val="both"/>
        <w:rPr>
          <w:rFonts w:ascii="Calibri" w:hAnsi="Calibri" w:cs="Calibri"/>
        </w:rPr>
      </w:pPr>
      <w:bookmarkStart w:id="37" w:name="Par380"/>
      <w:bookmarkEnd w:id="37"/>
      <w:r>
        <w:rPr>
          <w:rFonts w:ascii="Calibri" w:hAnsi="Calibri" w:cs="Calibri"/>
        </w:rPr>
        <w:t>87.1. Истечение срока исполнения оператором связи ранее выданного предписания об устранении выявленного нарушения требований законодательства Российской Федерации о защите детей от информации, причиняющей вред их здоровью и (или) развитию, в том числе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bookmarkStart w:id="38" w:name="Par381"/>
      <w:bookmarkEnd w:id="38"/>
      <w:r>
        <w:rPr>
          <w:rFonts w:ascii="Calibri" w:hAnsi="Calibri" w:cs="Calibri"/>
        </w:rPr>
        <w:t>87.2. Поступление в Роскомнадзор, его территориальные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угрозы здоровью детей от информации, доступ к которой осуществляют операторы связи (за исключением операторов связи, оказывающих эти услуги связи на основании договоров об оказании услуг связи, заключенных в письменной форме) посредством сети Интернет, в местах, доступных для детей;</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причинение вреда здоровью детей от информации, доступ к которой осуществляют операторы связи (за исключением операторов связи, оказывающих эти услуги связи на основании договоров об оказании услуг связи, заключенных в письменной форме) посредством сети Интернет, в местах, доступных для детей;</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Внеплановая выездная проверка операторов связи может быть проведена по основаниям, указанным в </w:t>
      </w:r>
      <w:hyperlink w:anchor="Par381" w:history="1">
        <w:r>
          <w:rPr>
            <w:rFonts w:ascii="Calibri" w:hAnsi="Calibri" w:cs="Calibri"/>
            <w:color w:val="0000FF"/>
          </w:rPr>
          <w:t>подпункте 87.2</w:t>
        </w:r>
      </w:hyperlink>
      <w:r>
        <w:rPr>
          <w:rFonts w:ascii="Calibri" w:hAnsi="Calibri" w:cs="Calibri"/>
        </w:rPr>
        <w:t xml:space="preserve"> Регламента, Роскомнадзором или его территориальным органом после согласования с органом прокуратуры по месту осуществления деятельности таких операторов связи.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выездная проверка по основанию, указанному в </w:t>
      </w:r>
      <w:hyperlink w:anchor="Par381" w:history="1">
        <w:r>
          <w:rPr>
            <w:rFonts w:ascii="Calibri" w:hAnsi="Calibri" w:cs="Calibri"/>
            <w:color w:val="0000FF"/>
          </w:rPr>
          <w:t>подпункте 87.2</w:t>
        </w:r>
      </w:hyperlink>
      <w:r>
        <w:rPr>
          <w:rFonts w:ascii="Calibri" w:hAnsi="Calibri" w:cs="Calibri"/>
        </w:rPr>
        <w:t xml:space="preserve"> Регламента, может быть проведена незамедлительно с извещением органа прокуратуры в порядке, установленном </w:t>
      </w:r>
      <w:hyperlink r:id="rId37" w:history="1">
        <w:r>
          <w:rPr>
            <w:rFonts w:ascii="Calibri" w:hAnsi="Calibri" w:cs="Calibri"/>
            <w:color w:val="0000FF"/>
          </w:rPr>
          <w:t>частью 12 статьи 10</w:t>
        </w:r>
      </w:hyperlink>
      <w:r>
        <w:rPr>
          <w:rFonts w:ascii="Calibri" w:hAnsi="Calibri" w:cs="Calibri"/>
        </w:rPr>
        <w:t xml:space="preserve"> Федерального закона N 294-ФЗ.</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Обращения и заявления, не позволяющие установить лицо, обратившееся в Роскомнадзор и его территориальные органы, а также обращения и заявления, не содержащие сведений о фактах, указанных в </w:t>
      </w:r>
      <w:hyperlink w:anchor="Par381" w:history="1">
        <w:r>
          <w:rPr>
            <w:rFonts w:ascii="Calibri" w:hAnsi="Calibri" w:cs="Calibri"/>
            <w:color w:val="0000FF"/>
          </w:rPr>
          <w:t>подпункте 87.2</w:t>
        </w:r>
      </w:hyperlink>
      <w:r>
        <w:rPr>
          <w:rFonts w:ascii="Calibri" w:hAnsi="Calibri" w:cs="Calibri"/>
        </w:rPr>
        <w:t xml:space="preserve"> Регламента, не могут служить основанием для проведения внеплановой проверки.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90. При проведении проверок не допускается: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выполнение требований законодательства Российской Федерации, если их проверка не отнесена к полномочиям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оператора связи;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представления документов, информации, если они не относятся к предмету проверки, а также изымать оригиналы таких документов;</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превышать установленные сроки проведения проверки;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выдачу проверяемым лицам предписаний за их счет.</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Предметом документарной проверки являются сведения, содержащиеся в документах оператора связи,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законодательства Российской Федерации о защите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Документарная проверка проводится по месту нахождения территориального органа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 В процессе проведения документарной проверки должностными лицами территориального органа Роскомнадзора в первую очередь рассматриваются документы проверяемого лица, имеющиеся в распоряжении территориального органа Роскомнадзора, в том числе:</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предыдущих проверок;</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рассмотрения дел об административных правонарушениях;</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о результатах ранее проведенных проверок в отношении проверяемого лица.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92.2. В случае, если достоверность сведений, содержащихся в документах, имеющихся в распоряжении территориального органа Роскомнадзора, вызывает обоснованные сомнения либо эти сведения не позволяют оценить исполнение оператором связи требований законодательства Российской Федерации о защите детей от информации, причиняющей вред их здоровью и (или) развитию, территориальный орган Роскомнадзора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запросу прилагается заверенная печатью копия приказа руководителя, заместителя руководителя территориального органа Роскомнадзора о проведении проверки.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92.3. В течение десяти рабочих дней со дня получения мотивированного запроса проверяемое лицо обязано направить в территориальный орган Роскомнадзора указанные в запросе документы.</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92.4. 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должностного лица юридического лица. Оператор связи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92.5. Не допускается требовать нотариального удостоверения копий документов, представляемых в территориальный орган Роскомнадзора, если это не предусмотрено законодательством Российской Федерации.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92.6. В случае, если в ходе документарной проверки выявлены ошибки и (или) противоречия в представленных оператором связи документах либо несоответствие сведений, содержащихся в этих документах, сведениям, содержащимся в имеющихся у территориального органа Роскомнадзора документах и (или) полученным в ходе осуществления государственного контроля (надзора),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92.7. Оператор связи, представляющий в территориальный орган Роскомнадзора пояснения относительно выявленных ошибок и (или) противоречий в представленных документах, вправе представить дополнительно в территориальный орган Роскомнадзора документы, подтверждающие достоверность ранее представленных документов.</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92.8. Должностное лицо территориального органа Роскомнадзора, которое проводит документарную проверку, обязано рассмотреть представленные проверяемым лицом или его представителем, руководителем или иным должностным лицом юридического лица пояснения и документы, подтверждающие достоверность ранее представленных документов.</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после рассмотрения представленных пояснений и документов либо при отсутствии пояснений территориальный орган Роскомнадзора установит признаки нарушения требований законодательства Российской Федерации о защите детей от информации, причиняющей вред их здоровью и (или) развитию, должностные лица территориального органа Роскомнадзора вправе провести выездную проверку.</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92.9. При проведении документарной проверки территориальный орган Роскомнадзора не вправе требовать у оператора связи сведения и документы, не относящиеся к предмету документарной проверки, а также сведения и документы, которые могут быть получены Роскомнадзором, территориальным органом Роскомнадзора от иных органов государственного контроля (надзора), органов муниципального контроля.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92.10. Если проверяемое лицо или его представитель, руководитель или иное должностное лицо юридического лица присутствует по месту проведения документарной проверки, то должностные лица Роскомнадзора, проводящие проверку:</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вручают им под роспись заверенную печатью копию приказа о проведении проверки одновременно с предъявлением служебных удостоверений;</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указанных лиц предоставляют информацию об органах Роскомнадзора в целях подтверждения своих полномочий;</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их просьбе знакомят с административными регламентами, в соответствии с которыми осуществляется проверка.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ином случае такие действия совершаются при любом непосредственном взаимодействии с проверяемым лицом или его представителем (по телефону, электронной почте или иным способом).</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Предметом выездной проверки является проверка соблюдения установленных требований, указанных в </w:t>
      </w:r>
      <w:hyperlink w:anchor="Par376" w:history="1">
        <w:r>
          <w:rPr>
            <w:rFonts w:ascii="Calibri" w:hAnsi="Calibri" w:cs="Calibri"/>
            <w:color w:val="0000FF"/>
          </w:rPr>
          <w:t>пункте 86</w:t>
        </w:r>
      </w:hyperlink>
      <w:r>
        <w:rPr>
          <w:rFonts w:ascii="Calibri" w:hAnsi="Calibri" w:cs="Calibri"/>
        </w:rPr>
        <w:t xml:space="preserve"> Регламента.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 Выездная проверка (как плановая, так и внеплановая) проводится по месту нахождения проверяемого лица и (или) по месту фактического осуществления им его деятельности.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 Выездная проверка проводится в случае, если при документарной проверке не представляется возможным:</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удостовериться в полноте и достоверности сведений, содержащихся в документах оператора связи, которые имеются в распоряжении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оценить соответствие деятельности оператора связи установленным требованиям законодательства Российской Федерации о защите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93.3. Выездная проверка начинается с предъявления служебного удостоверения должностными лицами территориального органа Роскомнадзора, обязательного ознакомления руководителя или иного должностного лица оператора связи, его уполномоченного представителя с приказом руководителя, заместителя руководителя органа Роскомнадзора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условиями ее проведения.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93.4. Руководитель, иное должностное лицо или уполномоченный представитель оператора связи обязаны предоставить должностным лицам Роскомнадзора,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w:t>
      </w:r>
      <w:r>
        <w:rPr>
          <w:rFonts w:ascii="Calibri" w:hAnsi="Calibri" w:cs="Calibri"/>
        </w:rPr>
        <w:lastRenderedPageBreak/>
        <w:t>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здания, строения, сооружения, помещения, к используемому оборудованию.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Основаниями для принятия решений по результатам проверок являются: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составления акта проверки без выявленных нарушений - установление в ходе проверки отсутствия в деятельности оператора связи нарушений требований законодательства Российской Федерации о защите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составления акта проверки о выявленных нарушениях - установление в ходе проверки в деятельности оператора связи нарушений требований законодательства Российской Федерации о защите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выдачи предписания об устранении выявленных нарушений - обнаружение в ходе проверки нарушений требований законодательства Российской Федерации о защите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Если при проведении проверки возникла необходимость ее продления, проводящие проверку должностные лица Роскомнадзора, его территориального органа не позднее чем за 4 дня до даты окончания проверки готовят докладную записку руководителю Роскомнадзора или руководителю территориального органа Роскомнадзора, либо лицам, временно исполняющим их обязанности, с изложением причин продления срока с приложением необходимых документов.</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Роскомнадзора или руководитель территориального органа Роскомнадзора, либо лица, временно исполняющие их обязанности, принимают решение о необходимости принятия приказа о продлении срока проверки.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Продление срока проведения проверки осуществляется в соответствии с </w:t>
      </w:r>
      <w:hyperlink r:id="rId38" w:history="1">
        <w:r>
          <w:rPr>
            <w:rFonts w:ascii="Calibri" w:hAnsi="Calibri" w:cs="Calibri"/>
            <w:color w:val="0000FF"/>
          </w:rPr>
          <w:t>пунктом 3 статьи 13</w:t>
        </w:r>
      </w:hyperlink>
      <w:r>
        <w:rPr>
          <w:rFonts w:ascii="Calibri" w:hAnsi="Calibri" w:cs="Calibri"/>
        </w:rPr>
        <w:t xml:space="preserve"> Федерального закона N 294-ФЗ.</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Заверенная печатью копия приказа о продлении срока проведения проверки вручается под роспись должностными лицами Роскомнадзора, проводящими проверку, руководителю или иному должностному лицу проверяемого оператора связи или его уполномоченному представителю.</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center"/>
        <w:outlineLvl w:val="3"/>
        <w:rPr>
          <w:rFonts w:ascii="Calibri" w:hAnsi="Calibri" w:cs="Calibri"/>
        </w:rPr>
      </w:pPr>
      <w:bookmarkStart w:id="39" w:name="Par432"/>
      <w:bookmarkEnd w:id="39"/>
      <w:r>
        <w:rPr>
          <w:rFonts w:ascii="Calibri" w:hAnsi="Calibri" w:cs="Calibri"/>
        </w:rPr>
        <w:t>Оформление результатов плановых и внеплановых проверок</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По результатам проверки должностными лицами территориального органа Роскомнадзора, проводящими проверку,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оператора связи под расписку об ознакомлении либо об отказе в ознакомлении с актом проверки.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В акте проверки указываются: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место составления акта проверки;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органа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номер приказа руководителя, заместителя руководителя территориального органа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и должности лиц, проводивших проверку;</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проверяемого оператора связи, а также фамилия, имя, отчество и должность руководителя, иного должностного лица или уполномоченного представителя оператора связи, присутствовавших при проведении проверки;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продолжительность и место проведения проверки;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результатах проверки, в том числе о выявленных нарушениях требований законодательства Российской Федерации о защите детей от информации, причиняющей вред их здоровью 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оператора связи;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подписи должностных лиц, проводивших проверку.</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99. К акту проверки прилагаются: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объяснения проверяемых лиц (их представителей), на которых возлагается ответственность за выявленные в процессе проверки нарушения;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предписания об устранении выявленных нарушений;</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связанные с результатами проверки документы или их копии.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Акт проверки оформляется в соответствии с требованиями, установленными </w:t>
      </w:r>
      <w:hyperlink r:id="rId39" w:history="1">
        <w:r>
          <w:rPr>
            <w:rFonts w:ascii="Calibri" w:hAnsi="Calibri" w:cs="Calibri"/>
            <w:color w:val="0000FF"/>
          </w:rPr>
          <w:t>приказом</w:t>
        </w:r>
      </w:hyperlink>
      <w:r>
        <w:rPr>
          <w:rFonts w:ascii="Calibri" w:hAnsi="Calibri" w:cs="Calibri"/>
        </w:rPr>
        <w:t xml:space="preserve"> от 30.04.2009 N 141.</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оператора связи под расписку об ознакомлении либо об отказе в ознакомлении с актом проверки.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руководителя, иного должностного лица или уполномоченного представителя оператора связи, а также в случае отказа оператора связи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Копия акта внеплановой выездной проверки в течение пяти рабочих дней со дня ее завершения направляется в орган прокуратуры, которым принято решение о согласовании проведения такой проверки.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журнале учета проверок должностными лицами Роскомнадзора, осуществлявшими проверку, делается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При отсутствии журнала учета проверок в акте проверки делается соответствующая запись.</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В случае несогласия с фактами, выводами или предложениями, изложенными в акте проверки, либо с выданным предписанием об устранении выявленных нарушений оператор связи вправе в течение пятнадцати дней с даты получения акта проверки представить в территориальный орган Роскомнадзора в письменной форме возражения в отношении этого акта и (или) выданного предписания об устранении выявленного нарушения. При этом оператор связи вправе приложить к возражениям документы, подтверждающие их обоснованность, либо в согласованный срок передать их в территориальный орган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поступлении от проверяемого лица письменных возражений в отношении акта проверки и (или) выданного предписания об устранении выявленного нарушения обращение рассматривается в территориальном органе Роскомнадзора, проводившем проверку, в сроки, установленные настоящим Регламентом.</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По результатам рассмотрения обращения в территориальном органе Роскомнадзора осуществляется подготовка одного из следующих документов:</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письма об отклонении возражений лица, в отношении которого проводилась проверка;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письма об удовлетворении возражений (полном или частичном) лица, в отношении которого проводилась проверка, и отмене решений (полной или частичной), принятых по результатам проверки.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Если внеплановая проверка проводилась по основанию, указанному в </w:t>
      </w:r>
      <w:hyperlink w:anchor="Par380" w:history="1">
        <w:r>
          <w:rPr>
            <w:rFonts w:ascii="Calibri" w:hAnsi="Calibri" w:cs="Calibri"/>
            <w:color w:val="0000FF"/>
          </w:rPr>
          <w:t>подпункте 87.1</w:t>
        </w:r>
      </w:hyperlink>
      <w:r>
        <w:rPr>
          <w:rFonts w:ascii="Calibri" w:hAnsi="Calibri" w:cs="Calibri"/>
        </w:rPr>
        <w:t xml:space="preserve"> Регламента, и при этом обнаружено, что требования ранее вынесенного предписания не выполнены в срок, то должностными лицами территориального органа Роскомнадзора, осуществляющими проверку, принимается решение о составлении протокола об административном правонарушении, предусмотренном законодательством Российской Федерации.</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center"/>
        <w:outlineLvl w:val="2"/>
        <w:rPr>
          <w:rFonts w:ascii="Calibri" w:hAnsi="Calibri" w:cs="Calibri"/>
        </w:rPr>
      </w:pPr>
      <w:bookmarkStart w:id="40" w:name="Par462"/>
      <w:bookmarkEnd w:id="40"/>
      <w:r>
        <w:rPr>
          <w:rFonts w:ascii="Calibri" w:hAnsi="Calibri" w:cs="Calibri"/>
        </w:rPr>
        <w:t>Составление протоколов об административных правонарушениях</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В случае выявления в ходе или по результатам мероприятия по контролю </w:t>
      </w:r>
      <w:r>
        <w:rPr>
          <w:rFonts w:ascii="Calibri" w:hAnsi="Calibri" w:cs="Calibri"/>
        </w:rPr>
        <w:lastRenderedPageBreak/>
        <w:t xml:space="preserve">административного правонарушения, предусмотренного </w:t>
      </w:r>
      <w:hyperlink r:id="rId40" w:history="1">
        <w:r>
          <w:rPr>
            <w:rFonts w:ascii="Calibri" w:hAnsi="Calibri" w:cs="Calibri"/>
            <w:color w:val="0000FF"/>
          </w:rPr>
          <w:t>КоАП</w:t>
        </w:r>
      </w:hyperlink>
      <w:r>
        <w:rPr>
          <w:rFonts w:ascii="Calibri" w:hAnsi="Calibri" w:cs="Calibri"/>
        </w:rPr>
        <w:t>, должностные лица Роскомнадзора или его территориального органа, уполномоченные составлять протоколы об административных правонарушениях, составляют такой протокол в порядке, установленном законодательством Российской Федерации. Рассмотрение дела об административном правонарушении, а также вынесение постановления о привлечении проверяемого лица к административной ответственности осуществляется в соответствии с законодательством Российской Федерации.</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center"/>
        <w:outlineLvl w:val="2"/>
        <w:rPr>
          <w:rFonts w:ascii="Calibri" w:hAnsi="Calibri" w:cs="Calibri"/>
        </w:rPr>
      </w:pPr>
      <w:bookmarkStart w:id="41" w:name="Par466"/>
      <w:bookmarkEnd w:id="41"/>
      <w:r>
        <w:rPr>
          <w:rFonts w:ascii="Calibri" w:hAnsi="Calibri" w:cs="Calibri"/>
        </w:rPr>
        <w:t>Подготовка и направление материалов</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соответствующие органы в случае выявления должностными</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лицами Роскомнадзора или его территориальных органов в ходе</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мероприятий по контролю (надзору) в сфере СМИ,</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в сети Интернет, в сфере связи признаков нарушения</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требований законодательства Российской Федерации,</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пресечение которых отнесено к компетенции иных</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государственного контроля (надзора)</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В случае выявления в ходе или по результатам мероприятия по контролю (надзору) в сфере СМИ признаков нарушения требований законодательства Российской Федерации, пресечение которых отнесено к компетенции иных органов государственного контроля (надзора), материалы, содержащие признаки нарушения, направляются в соответствующие органы.</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center"/>
        <w:outlineLvl w:val="1"/>
        <w:rPr>
          <w:rFonts w:ascii="Calibri" w:hAnsi="Calibri" w:cs="Calibri"/>
        </w:rPr>
      </w:pPr>
      <w:bookmarkStart w:id="42" w:name="Par477"/>
      <w:bookmarkEnd w:id="42"/>
      <w:r>
        <w:rPr>
          <w:rFonts w:ascii="Calibri" w:hAnsi="Calibri" w:cs="Calibri"/>
        </w:rPr>
        <w:t>IV. Порядок и формы контроля за исполнением</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jc w:val="center"/>
        <w:outlineLvl w:val="2"/>
        <w:rPr>
          <w:rFonts w:ascii="Calibri" w:hAnsi="Calibri" w:cs="Calibri"/>
        </w:rPr>
      </w:pPr>
      <w:bookmarkStart w:id="43" w:name="Par480"/>
      <w:bookmarkEnd w:id="43"/>
      <w:r>
        <w:rPr>
          <w:rFonts w:ascii="Calibri" w:hAnsi="Calibri" w:cs="Calibri"/>
        </w:rPr>
        <w:t>Порядок осуществления текущего контроля</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должностными лицами</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Роскомнадзора, территориальных органов Роскомнадзора</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положений Регламента и иных нормативных правовых актов,</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устанавливающих требования к исполнению государственной</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функции, а также за принятием ими решений</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Предметом контроля является выявление и устранение нарушений порядка рассмотрения обращений заявителей, оценка полноты рассмотрения обращений заявителей, объективность и тщательность проверки сведений, обоснованность и законность предлагаемых для принятия решений по таким обращениям.</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Текущий контроль за соблюдением последовательности действий, определенных административными процедурами, предусмотренными Регламентом, осуществляется руководителями структурных подразделений, ответственных за организацию работы по исполнению государственной функции.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Текущий контроль осуществляется путем проведения руководителями структурных подразделений, ответственных за организацию работы по исполнению государственной функции: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проверок соблюдения и исполнения должностными лицами положений Регламента, иных нормативных правовых актов Российской Федерации;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визирования документов, подлежащих направлению вышестоящему должностному лицу, руководителю структурного подразделения, руководителю Роскомнадзора или руководителю территориального органа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При осуществлении текущего контроля используется Единая информационная система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 ответственных за организацию работы по исполнению государственной функции, принимают меры по устранению таких нарушений и направляют уполномоченному должностному лицу Роскомнадзора (или территориального органа) предложения о применении или неприменении </w:t>
      </w:r>
      <w:r>
        <w:rPr>
          <w:rFonts w:ascii="Calibri" w:hAnsi="Calibri" w:cs="Calibri"/>
        </w:rPr>
        <w:lastRenderedPageBreak/>
        <w:t>мер дисциплинарной ответственности лиц, допустивших соответствующие нарушения.</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center"/>
        <w:outlineLvl w:val="2"/>
        <w:rPr>
          <w:rFonts w:ascii="Calibri" w:hAnsi="Calibri" w:cs="Calibri"/>
        </w:rPr>
      </w:pPr>
      <w:bookmarkStart w:id="44" w:name="Par495"/>
      <w:bookmarkEnd w:id="44"/>
      <w:r>
        <w:rPr>
          <w:rFonts w:ascii="Calibri" w:hAnsi="Calibri" w:cs="Calibri"/>
        </w:rPr>
        <w:t>Порядок и периодичность осуществления плановых</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исполнения</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 в том числе порядок и формы</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исполнения</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Контроль за полнотой и качеством исполнения государственной функции осуществляется в формах:</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проверок соблюдения и исполнения специалистами положений Регламента;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визирования документов руководителями структурных подразделений;</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запросов в уполномоченные органы о предоставлении сведений о рассмотрении соответствующих обращений;</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рассмотрения жалоб на действия (бездействие) должностных лиц структурных подразделений, ответственных за организацию работы по исполнению государственной функции.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Проверки полноты и качества проведения проверок могут быть плановыми и внеплановыми.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Плановые проверки проводятся в соответствии с установленными планами работы Роскомнадзора или территориальных органов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Внеплановые проверки организуются и проводятся в связи с проверкой устранения ранее выявленных нарушений Регламента, а также в случае:</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должностными лицами Роскомнадзора или территориальных органов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Проверки проводятся руководителями и должностными лицами структурных подразделений, ответственных за организацию работы по исполнению государственной функции, а также руководителем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Руководитель Роскомнадзора или руководители территориальных органов Роскомнадзора организуют и осуществляют общий контроль за исполнением государственной функции ответственными структурными подразделениями.</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center"/>
        <w:outlineLvl w:val="2"/>
        <w:rPr>
          <w:rFonts w:ascii="Calibri" w:hAnsi="Calibri" w:cs="Calibri"/>
        </w:rPr>
      </w:pPr>
      <w:bookmarkStart w:id="45" w:name="Par514"/>
      <w:bookmarkEnd w:id="45"/>
      <w:r>
        <w:rPr>
          <w:rFonts w:ascii="Calibri" w:hAnsi="Calibri" w:cs="Calibri"/>
        </w:rPr>
        <w:t>Ответственность должностных лиц Роскомнадзора</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и его территориальных органов за решения и действия</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(бездействие), принимаемые (осуществляемые) ими в ходе</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государственной функции</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Ответственность за исполнение государственной функции по Регламенту возлагается на руководителей структурных подразделений Роскомнадзора, его территориальных органов и непосредственно на руководителя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Персональная ответственность за исполнение государственной функции закрепляется в должностных регламентах специалистов Роскомнадзора, ответственных за осуществление государственной функции.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 случае выявления нарушений требований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 о государственной гражданской службе.</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При привлечении к ответственности виновных в нарушении законодательства Российской Федерации должностных лиц Роскомнадзора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center"/>
        <w:outlineLvl w:val="2"/>
        <w:rPr>
          <w:rFonts w:ascii="Calibri" w:hAnsi="Calibri" w:cs="Calibri"/>
        </w:rPr>
      </w:pPr>
      <w:bookmarkStart w:id="46" w:name="Par524"/>
      <w:bookmarkEnd w:id="46"/>
      <w:r>
        <w:rPr>
          <w:rFonts w:ascii="Calibri" w:hAnsi="Calibri" w:cs="Calibri"/>
        </w:rPr>
        <w:lastRenderedPageBreak/>
        <w:t>Требования к порядку и формам контроля за исполнением</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 в том числе со стороны граждан,</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Контроль за исполнением государственной функции со стороны граждан осуществляется путем получения информации о наличии в действиях должностных лиц Роскомнадзора нарушений положений Регламента и иных нормативных правовых актов, устанавливающих требования к исполнению государственной функции.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Для осуществления контроля за исполнением государственной функции проверяемые лица, а также граждане, их объединения и организации имеют право направлять в Роскомнадзор или его территориальные органы, либо в Министерство связи и массовых коммуникаций Российской Федерации индивидуальные и коллективные обращения с предложениями, рекомендациями по совершенствованию порядка исполнения государственной функции, а также жалобы и заявления на действия (бездействие) должностных лиц Роскомнадзора или его территориального органа и принятие (осуществление) ими решений, связанных с исполнением государственной функции.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Информация о результатах проведения мероприятий по контролю (надзору) размещается в электронном виде на официальном сайте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center"/>
        <w:outlineLvl w:val="1"/>
        <w:rPr>
          <w:rFonts w:ascii="Calibri" w:hAnsi="Calibri" w:cs="Calibri"/>
        </w:rPr>
      </w:pPr>
      <w:bookmarkStart w:id="47" w:name="Par532"/>
      <w:bookmarkEnd w:id="47"/>
      <w:r>
        <w:rPr>
          <w:rFonts w:ascii="Calibri" w:hAnsi="Calibri" w:cs="Calibri"/>
        </w:rPr>
        <w:t>V. Досудебный (внесудебный) порядок</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обжалования решений и действий (бездействия) Роскомнадзора</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и его территориальных органов, а также их должностных лиц</w:t>
      </w: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bookmarkStart w:id="48" w:name="Par536"/>
      <w:bookmarkEnd w:id="48"/>
      <w:r>
        <w:rPr>
          <w:rFonts w:ascii="Calibri" w:hAnsi="Calibri" w:cs="Calibri"/>
        </w:rPr>
        <w:t>128. Проверяемые лица, а также иные заинтересованные лица, полагающие свои права или законные интересы нарушенными решениями или действиями (бездействием) Роскомнадзора или территориального органа Роскомнадзора при исполнении государственной функции, имеют право их обжаловать в досудебном (внесудебном) порядке в Роскомнадзор или территориальный орган Роскомнадзора (в том числе вышестоящему должностному лицу).</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Проверяемые лица, а также иные заинтересованные лица вправе обратиться с жалобой:</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действия (бездействие) должностных лиц Роскомнадзора или территориального органа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порядок проведения мероприятия по контролю (надзору);</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выводы, сделанные по результатам мероприятия по контролю (надзору).</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Приостановление рассмотрения жалобы не допускается.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Ответ на жалобу не дается в случаях, если: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жалобе не указаны фамилия лица, указанного в </w:t>
      </w:r>
      <w:hyperlink w:anchor="Par536" w:history="1">
        <w:r>
          <w:rPr>
            <w:rFonts w:ascii="Calibri" w:hAnsi="Calibri" w:cs="Calibri"/>
            <w:color w:val="0000FF"/>
          </w:rPr>
          <w:t>пункте 128</w:t>
        </w:r>
      </w:hyperlink>
      <w:r>
        <w:rPr>
          <w:rFonts w:ascii="Calibri" w:hAnsi="Calibri" w:cs="Calibri"/>
        </w:rPr>
        <w:t xml:space="preserve"> Регламента, или почтовый адрес (адрес электронной почты), по которому должен быть направлен ответ;</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жалобы не поддается прочтению.</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такую жалобу без ответа по существу поставленных в ней вопросов и сообщить направившему ее лицу о недопустимости злоупотребления правом.</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указанному в </w:t>
      </w:r>
      <w:hyperlink w:anchor="Par536" w:history="1">
        <w:r>
          <w:rPr>
            <w:rFonts w:ascii="Calibri" w:hAnsi="Calibri" w:cs="Calibri"/>
            <w:color w:val="0000FF"/>
          </w:rPr>
          <w:t>пункте 128</w:t>
        </w:r>
      </w:hyperlink>
      <w:r>
        <w:rPr>
          <w:rFonts w:ascii="Calibri" w:hAnsi="Calibri" w:cs="Calibri"/>
        </w:rPr>
        <w:t xml:space="preserve"> Регламента, сообщается о невозможности дать ответ по существу поставленного им вопроса в связи с недопустимостью разглашения указанных сведений.</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Если причины, по которым ответ по существу поставленных в жалобе вопросов не мог быть дан, в последующем были устранены, лицо, указанное в </w:t>
      </w:r>
      <w:hyperlink w:anchor="Par536" w:history="1">
        <w:r>
          <w:rPr>
            <w:rFonts w:ascii="Calibri" w:hAnsi="Calibri" w:cs="Calibri"/>
            <w:color w:val="0000FF"/>
          </w:rPr>
          <w:t>пункте 128</w:t>
        </w:r>
      </w:hyperlink>
      <w:r>
        <w:rPr>
          <w:rFonts w:ascii="Calibri" w:hAnsi="Calibri" w:cs="Calibri"/>
        </w:rPr>
        <w:t xml:space="preserve"> Регламента, вправе вновь направить жалобу в Роскомнадзор или территориальный орган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Основанием для начала процедуры досудебного (внесудебного) обжалования является жалоба лица, указанного в </w:t>
      </w:r>
      <w:hyperlink w:anchor="Par536" w:history="1">
        <w:r>
          <w:rPr>
            <w:rFonts w:ascii="Calibri" w:hAnsi="Calibri" w:cs="Calibri"/>
            <w:color w:val="0000FF"/>
          </w:rPr>
          <w:t>пункте 128</w:t>
        </w:r>
      </w:hyperlink>
      <w:r>
        <w:rPr>
          <w:rFonts w:ascii="Calibri" w:hAnsi="Calibri" w:cs="Calibri"/>
        </w:rPr>
        <w:t xml:space="preserve"> Регламента.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Жалоба подается в письменной форме на бумажном носителе или в электронной </w:t>
      </w:r>
      <w:r>
        <w:rPr>
          <w:rFonts w:ascii="Calibri" w:hAnsi="Calibri" w:cs="Calibri"/>
        </w:rPr>
        <w:lastRenderedPageBreak/>
        <w:t>форме в Роскомнадзор или территориальный орган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137. Жалоба может быть направлена по почте, с использованием сети Интернет, официального сайта, Единого портала, а также может быть принята при личном приеме лица, указанного в </w:t>
      </w:r>
      <w:hyperlink w:anchor="Par536" w:history="1">
        <w:r>
          <w:rPr>
            <w:rFonts w:ascii="Calibri" w:hAnsi="Calibri" w:cs="Calibri"/>
            <w:color w:val="0000FF"/>
          </w:rPr>
          <w:t>пункте 128</w:t>
        </w:r>
      </w:hyperlink>
      <w:r>
        <w:rPr>
          <w:rFonts w:ascii="Calibri" w:hAnsi="Calibri" w:cs="Calibri"/>
        </w:rPr>
        <w:t xml:space="preserve"> Регламента.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Жалоба должна содержать:</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фамилию, имя, отчество (при наличии), сведения о месте жительства лица, указанного в </w:t>
      </w:r>
      <w:hyperlink w:anchor="Par536" w:history="1">
        <w:r>
          <w:rPr>
            <w:rFonts w:ascii="Calibri" w:hAnsi="Calibri" w:cs="Calibri"/>
            <w:color w:val="0000FF"/>
          </w:rPr>
          <w:t>пункте 128</w:t>
        </w:r>
      </w:hyperlink>
      <w:r>
        <w:rPr>
          <w:rFonts w:ascii="Calibri" w:hAnsi="Calibri" w:cs="Calibri"/>
        </w:rPr>
        <w:t xml:space="preserve"> Регламента, - физического лица либо наименование, сведения о месте нахождения лица, указанного в </w:t>
      </w:r>
      <w:hyperlink w:anchor="Par536" w:history="1">
        <w:r>
          <w:rPr>
            <w:rFonts w:ascii="Calibri" w:hAnsi="Calibri" w:cs="Calibri"/>
            <w:color w:val="0000FF"/>
          </w:rPr>
          <w:t>пункте 128</w:t>
        </w:r>
      </w:hyperlink>
      <w:r>
        <w:rPr>
          <w:rFonts w:ascii="Calibri" w:hAnsi="Calibri" w:cs="Calibri"/>
        </w:rPr>
        <w:t xml:space="preserve"> Регламента,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такому лицу;</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Роскомнадзора или территориального органа Роскомнадзора, должностного лица Роскомнадзора или территориального органа Роскомнадзора;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доводы, на основании которых заявитель не согласен с решением и действием (бездействием) Роскомнадзора или территориального органа Роскомнадзора, должностного лица Роскомнадзора или территориального органа Роскомнадзора. Лицом, указанным в </w:t>
      </w:r>
      <w:hyperlink w:anchor="Par536" w:history="1">
        <w:r>
          <w:rPr>
            <w:rFonts w:ascii="Calibri" w:hAnsi="Calibri" w:cs="Calibri"/>
            <w:color w:val="0000FF"/>
          </w:rPr>
          <w:t>пункте 128</w:t>
        </w:r>
      </w:hyperlink>
      <w:r>
        <w:rPr>
          <w:rFonts w:ascii="Calibri" w:hAnsi="Calibri" w:cs="Calibri"/>
        </w:rPr>
        <w:t xml:space="preserve"> Регламента, могут быть представлены документы (при наличии), подтверждающие его доводы, либо их копии;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Жалоба подписывается подавшим ее лицом (его представителем).</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Заинтересованные лица имеют право обратиться в Роскомнадзор, территориальные органы Роскомнадзора, Министерство связи и массовых коммуникаций Российской Федерации для получения информации и документов, необходимых для обоснования и рассмотрения обращения (жалобы).</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Жалоба на решения и действия (бездействие) должностных лиц территориального органа подается руководителю территориального органа, должностных лиц Роскомнадзора или руководителя территориального органа Роскомнадзора - руководителю Роскомнадзора. Жалоба на решения и действия (бездействие) руководителя Роскомнадзора подается Министру связи и массовых коммуникаций Российской Федерации.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Жалоба, поступившая в Роскомнадзор или территориальный орган Роскомнадзора, подлежит рассмотрению должностным лицом, наделенным полномочиями по рассмотрению жалоб, в течение тридцати дней со дня ее регистрации.</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По результатам рассмотрения жалобы Роскомнадзор или территориальный орган Роскомнадзора принимает одно из следующих решений:</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жалобы;</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удовлетворении жалобы;</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частичном удовлетворении жалобы;</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подтверждения фактов, изложенных в жалобе, в отношении должностных лиц проводится служебная проверка, по итогам которой могут быть приняты меры дисциплинарного характера.</w:t>
      </w:r>
    </w:p>
    <w:p w:rsidR="005703BC" w:rsidRDefault="005703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 Не позднее дня, следующего за днем принятия одного из указанных решений, лицу, указанному в </w:t>
      </w:r>
      <w:hyperlink w:anchor="Par536" w:history="1">
        <w:r>
          <w:rPr>
            <w:rFonts w:ascii="Calibri" w:hAnsi="Calibri" w:cs="Calibri"/>
            <w:color w:val="0000FF"/>
          </w:rPr>
          <w:t>пункте 128</w:t>
        </w:r>
      </w:hyperlink>
      <w:r>
        <w:rPr>
          <w:rFonts w:ascii="Calibri" w:hAnsi="Calibri" w:cs="Calibri"/>
        </w:rPr>
        <w:t xml:space="preserve"> Регламента, в письменной форме (по желанию такого лица - в электронной форме) направляется мотивированный ответ о результатах рассмотрения жалобы.</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right"/>
        <w:outlineLvl w:val="1"/>
        <w:rPr>
          <w:rFonts w:ascii="Calibri" w:hAnsi="Calibri" w:cs="Calibri"/>
        </w:rPr>
      </w:pPr>
      <w:bookmarkStart w:id="49" w:name="Par571"/>
      <w:bookmarkEnd w:id="49"/>
      <w:r>
        <w:rPr>
          <w:rFonts w:ascii="Calibri" w:hAnsi="Calibri" w:cs="Calibri"/>
        </w:rPr>
        <w:t>Приложение N 1</w:t>
      </w: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t>исполнения Федеральной службой</w:t>
      </w: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информационных технологий и массовых</w:t>
      </w: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t>коммуникаций государственной функции</w:t>
      </w: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t>по осуществлению государственного</w:t>
      </w: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t>контроля и надзора за соблюдением</w:t>
      </w: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законодательства Российской Федерации</w:t>
      </w: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t>о защите детей от информации,</w:t>
      </w: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t>причиняющей вред их здоровью</w:t>
      </w: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t>и (или) развитию</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right"/>
        <w:outlineLvl w:val="2"/>
        <w:rPr>
          <w:rFonts w:ascii="Calibri" w:hAnsi="Calibri" w:cs="Calibri"/>
        </w:rPr>
      </w:pPr>
      <w:bookmarkStart w:id="50" w:name="Par584"/>
      <w:bookmarkEnd w:id="50"/>
      <w:r>
        <w:rPr>
          <w:rFonts w:ascii="Calibri" w:hAnsi="Calibri" w:cs="Calibri"/>
        </w:rPr>
        <w:t>Реквизиты Федеральной службы по надзору</w:t>
      </w: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t>в сфере связи, информационных технологий</w:t>
      </w: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pStyle w:val="ConsPlusCell"/>
        <w:rPr>
          <w:rFonts w:ascii="Courier New" w:hAnsi="Courier New" w:cs="Courier New"/>
          <w:sz w:val="20"/>
          <w:szCs w:val="20"/>
        </w:rPr>
      </w:pPr>
      <w:r>
        <w:rPr>
          <w:rFonts w:ascii="Courier New" w:hAnsi="Courier New" w:cs="Courier New"/>
          <w:sz w:val="20"/>
          <w:szCs w:val="20"/>
        </w:rPr>
        <w:t>Местонахождение:            Китайгородский проезд, д. 7, стр. 2, г.</w:t>
      </w:r>
    </w:p>
    <w:p w:rsidR="005703BC" w:rsidRDefault="005703BC">
      <w:pPr>
        <w:pStyle w:val="ConsPlusCell"/>
        <w:rPr>
          <w:rFonts w:ascii="Courier New" w:hAnsi="Courier New" w:cs="Courier New"/>
          <w:sz w:val="20"/>
          <w:szCs w:val="20"/>
        </w:rPr>
      </w:pPr>
      <w:r>
        <w:rPr>
          <w:rFonts w:ascii="Courier New" w:hAnsi="Courier New" w:cs="Courier New"/>
          <w:sz w:val="20"/>
          <w:szCs w:val="20"/>
        </w:rPr>
        <w:t xml:space="preserve">                            Москва, 109074</w:t>
      </w:r>
    </w:p>
    <w:p w:rsidR="005703BC" w:rsidRDefault="005703BC">
      <w:pPr>
        <w:pStyle w:val="ConsPlusCell"/>
        <w:rPr>
          <w:rFonts w:ascii="Courier New" w:hAnsi="Courier New" w:cs="Courier New"/>
          <w:sz w:val="20"/>
          <w:szCs w:val="20"/>
        </w:rPr>
      </w:pPr>
    </w:p>
    <w:p w:rsidR="005703BC" w:rsidRDefault="005703BC">
      <w:pPr>
        <w:pStyle w:val="ConsPlusCell"/>
        <w:rPr>
          <w:rFonts w:ascii="Courier New" w:hAnsi="Courier New" w:cs="Courier New"/>
          <w:sz w:val="20"/>
          <w:szCs w:val="20"/>
        </w:rPr>
      </w:pPr>
      <w:r>
        <w:rPr>
          <w:rFonts w:ascii="Courier New" w:hAnsi="Courier New" w:cs="Courier New"/>
          <w:sz w:val="20"/>
          <w:szCs w:val="20"/>
        </w:rPr>
        <w:t>Официальный сайт                             www.rsoc.ru</w:t>
      </w:r>
    </w:p>
    <w:p w:rsidR="005703BC" w:rsidRDefault="005703BC">
      <w:pPr>
        <w:pStyle w:val="ConsPlusCell"/>
        <w:rPr>
          <w:rFonts w:ascii="Courier New" w:hAnsi="Courier New" w:cs="Courier New"/>
          <w:sz w:val="20"/>
          <w:szCs w:val="20"/>
        </w:rPr>
      </w:pPr>
      <w:r>
        <w:rPr>
          <w:rFonts w:ascii="Courier New" w:hAnsi="Courier New" w:cs="Courier New"/>
          <w:sz w:val="20"/>
          <w:szCs w:val="20"/>
        </w:rPr>
        <w:t>Роскомнадзора в сети</w:t>
      </w:r>
    </w:p>
    <w:p w:rsidR="005703BC" w:rsidRDefault="005703BC">
      <w:pPr>
        <w:pStyle w:val="ConsPlusCell"/>
        <w:rPr>
          <w:rFonts w:ascii="Courier New" w:hAnsi="Courier New" w:cs="Courier New"/>
          <w:sz w:val="20"/>
          <w:szCs w:val="20"/>
        </w:rPr>
      </w:pPr>
      <w:r>
        <w:rPr>
          <w:rFonts w:ascii="Courier New" w:hAnsi="Courier New" w:cs="Courier New"/>
          <w:sz w:val="20"/>
          <w:szCs w:val="20"/>
        </w:rPr>
        <w:t>Интернет:</w:t>
      </w:r>
    </w:p>
    <w:p w:rsidR="005703BC" w:rsidRDefault="005703BC">
      <w:pPr>
        <w:pStyle w:val="ConsPlusCell"/>
        <w:rPr>
          <w:rFonts w:ascii="Courier New" w:hAnsi="Courier New" w:cs="Courier New"/>
          <w:sz w:val="20"/>
          <w:szCs w:val="20"/>
        </w:rPr>
      </w:pPr>
      <w:r>
        <w:rPr>
          <w:rFonts w:ascii="Courier New" w:hAnsi="Courier New" w:cs="Courier New"/>
          <w:sz w:val="20"/>
          <w:szCs w:val="20"/>
        </w:rPr>
        <w:t>График работы отдела             понедельник -         с 10:00 до</w:t>
      </w:r>
    </w:p>
    <w:p w:rsidR="005703BC" w:rsidRDefault="005703BC">
      <w:pPr>
        <w:pStyle w:val="ConsPlusCell"/>
        <w:rPr>
          <w:rFonts w:ascii="Courier New" w:hAnsi="Courier New" w:cs="Courier New"/>
          <w:sz w:val="20"/>
          <w:szCs w:val="20"/>
        </w:rPr>
      </w:pPr>
      <w:r>
        <w:rPr>
          <w:rFonts w:ascii="Courier New" w:hAnsi="Courier New" w:cs="Courier New"/>
          <w:sz w:val="20"/>
          <w:szCs w:val="20"/>
        </w:rPr>
        <w:t>документооборота, архива,        пятница                  12:00;</w:t>
      </w:r>
    </w:p>
    <w:p w:rsidR="005703BC" w:rsidRDefault="005703BC">
      <w:pPr>
        <w:pStyle w:val="ConsPlusCell"/>
        <w:rPr>
          <w:rFonts w:ascii="Courier New" w:hAnsi="Courier New" w:cs="Courier New"/>
          <w:sz w:val="20"/>
          <w:szCs w:val="20"/>
        </w:rPr>
      </w:pPr>
      <w:r>
        <w:rPr>
          <w:rFonts w:ascii="Courier New" w:hAnsi="Courier New" w:cs="Courier New"/>
          <w:sz w:val="20"/>
          <w:szCs w:val="20"/>
        </w:rPr>
        <w:t>контроля и работы с                                    с 14:00 до</w:t>
      </w:r>
    </w:p>
    <w:p w:rsidR="005703BC" w:rsidRDefault="005703BC">
      <w:pPr>
        <w:pStyle w:val="ConsPlusCell"/>
        <w:rPr>
          <w:rFonts w:ascii="Courier New" w:hAnsi="Courier New" w:cs="Courier New"/>
          <w:sz w:val="20"/>
          <w:szCs w:val="20"/>
        </w:rPr>
      </w:pPr>
      <w:r>
        <w:rPr>
          <w:rFonts w:ascii="Courier New" w:hAnsi="Courier New" w:cs="Courier New"/>
          <w:sz w:val="20"/>
          <w:szCs w:val="20"/>
        </w:rPr>
        <w:t>обращениями граждан                                       16:00;</w:t>
      </w:r>
    </w:p>
    <w:p w:rsidR="005703BC" w:rsidRDefault="005703BC">
      <w:pPr>
        <w:pStyle w:val="ConsPlusCell"/>
        <w:rPr>
          <w:rFonts w:ascii="Courier New" w:hAnsi="Courier New" w:cs="Courier New"/>
          <w:sz w:val="20"/>
          <w:szCs w:val="20"/>
        </w:rPr>
      </w:pPr>
      <w:r>
        <w:rPr>
          <w:rFonts w:ascii="Courier New" w:hAnsi="Courier New" w:cs="Courier New"/>
          <w:sz w:val="20"/>
          <w:szCs w:val="20"/>
        </w:rPr>
        <w:t>(прием документов):              суббота,                выходной</w:t>
      </w:r>
    </w:p>
    <w:p w:rsidR="005703BC" w:rsidRDefault="005703BC">
      <w:pPr>
        <w:pStyle w:val="ConsPlusCell"/>
        <w:rPr>
          <w:rFonts w:ascii="Courier New" w:hAnsi="Courier New" w:cs="Courier New"/>
          <w:sz w:val="20"/>
          <w:szCs w:val="20"/>
        </w:rPr>
      </w:pPr>
      <w:r>
        <w:rPr>
          <w:rFonts w:ascii="Courier New" w:hAnsi="Courier New" w:cs="Courier New"/>
          <w:sz w:val="20"/>
          <w:szCs w:val="20"/>
        </w:rPr>
        <w:t xml:space="preserve">                                 воскресенье</w:t>
      </w:r>
    </w:p>
    <w:p w:rsidR="005703BC" w:rsidRDefault="005703BC">
      <w:pPr>
        <w:pStyle w:val="ConsPlusCell"/>
        <w:rPr>
          <w:rFonts w:ascii="Courier New" w:hAnsi="Courier New" w:cs="Courier New"/>
          <w:sz w:val="20"/>
          <w:szCs w:val="20"/>
        </w:rPr>
        <w:sectPr w:rsidR="005703BC" w:rsidSect="001C39AE">
          <w:pgSz w:w="11906" w:h="16838"/>
          <w:pgMar w:top="1134" w:right="850" w:bottom="1134" w:left="1701" w:header="708" w:footer="708" w:gutter="0"/>
          <w:cols w:space="708"/>
          <w:docGrid w:linePitch="360"/>
        </w:sectPr>
      </w:pP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widowControl w:val="0"/>
        <w:autoSpaceDE w:val="0"/>
        <w:autoSpaceDN w:val="0"/>
        <w:adjustRightInd w:val="0"/>
        <w:spacing w:after="0" w:line="240" w:lineRule="auto"/>
        <w:jc w:val="center"/>
        <w:outlineLvl w:val="2"/>
        <w:rPr>
          <w:rFonts w:ascii="Calibri" w:hAnsi="Calibri" w:cs="Calibri"/>
        </w:rPr>
      </w:pPr>
      <w:bookmarkStart w:id="51" w:name="Par601"/>
      <w:bookmarkEnd w:id="51"/>
      <w:r>
        <w:rPr>
          <w:rFonts w:ascii="Calibri" w:hAnsi="Calibri" w:cs="Calibri"/>
        </w:rPr>
        <w:t>ТЕРРИТОРИАЛЬНЫЕ ОРГАНЫ</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СЛУЖБЫ ПО НАДЗОРУ В СФЕРЕ СВЯЗИ, ИНФОРМАЦИОННЫХ</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ТЕХНОЛОГИЙ И МАССОВЫХ КОММУНИКАЦИЙ</w:t>
      </w:r>
    </w:p>
    <w:p w:rsidR="005703BC" w:rsidRDefault="005703B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60"/>
        <w:gridCol w:w="2562"/>
        <w:gridCol w:w="2880"/>
        <w:gridCol w:w="1539"/>
        <w:gridCol w:w="2869"/>
      </w:tblGrid>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N N</w:t>
            </w:r>
          </w:p>
        </w:tc>
        <w:tc>
          <w:tcPr>
            <w:tcW w:w="2562"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88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Почтовый адрес и телефон</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Официальный сайт (http://)</w:t>
            </w:r>
          </w:p>
        </w:tc>
        <w:tc>
          <w:tcPr>
            <w:tcW w:w="286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Электронный адрес</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1. Управление Федеральной службы по надзору в сфере связи, информационных технологий и массовых коммуникаций по Дальневосточному федеральному округу</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Ленина, д. 4, г. Хабаровск, 680000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(4212) 41-72-70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(4212) 41-72-88</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27.rsoc.ru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rsockanc27@rsoc.ru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Енисейское Управление Федеральной службы по надзору в сфере связи, информационных технологий и массовых коммуникаций</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Новосибирская, д. 64-а, г. Красноярск, 660028</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(3912) 44-19-09,</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(3912) 65-39-84</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24.rsoc.ru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rsockanc24@rsoc.ru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Алтайскому краю и Республике Алтай</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Интернациональная, д. 72, г. Барнаул, 656049</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(3852) 63-04-10,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(3852) 35-46-84</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22.rsoc.ru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rsockanc22@rsoc.ru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по надзору в сфере связи, информационных технологий и массовых </w:t>
            </w:r>
            <w:r>
              <w:rPr>
                <w:rFonts w:ascii="Calibri" w:hAnsi="Calibri" w:cs="Calibri"/>
              </w:rPr>
              <w:lastRenderedPageBreak/>
              <w:t>коммуникаций по Амурской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lastRenderedPageBreak/>
              <w:t>ул. Ленина, д. 113, г. Благовещенск, Амурской области, 675000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(616-2) 33-73-63,</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(616-2) 37-16-98</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28.rsoc.ru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rsockanc28@rsoc.ru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Архангельской области и Ненецкому автономному округу</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Троицкий пр., д. 45, г. Архангельск, 163000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(8182) 28-62-31,</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(8182) 20-18-43</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29.rsoc.ru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rsockanc29@rsoc.ru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Астраханской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Студенческая, д. 3, г. Астрахань, 414004</w:t>
            </w:r>
          </w:p>
          <w:p w:rsidR="005703BC" w:rsidRDefault="005703BC">
            <w:pPr>
              <w:widowControl w:val="0"/>
              <w:autoSpaceDE w:val="0"/>
              <w:autoSpaceDN w:val="0"/>
              <w:adjustRightInd w:val="0"/>
              <w:spacing w:after="0" w:line="240" w:lineRule="auto"/>
              <w:jc w:val="both"/>
              <w:rPr>
                <w:rFonts w:ascii="Calibri" w:hAnsi="Calibri" w:cs="Calibri"/>
              </w:rPr>
            </w:pPr>
            <w:r>
              <w:rPr>
                <w:rFonts w:ascii="Calibri" w:hAnsi="Calibri" w:cs="Calibri"/>
              </w:rPr>
              <w:t>(8512) 49-67-82</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30.rsoc.ru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rsockanc30@rsoc.ru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Белгородской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Гагарина, д. 6 "а", г. Белгород, 308007</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(4722) 31-53-77,</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(4722) 31-53-77</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31.rsoc.ru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rsockanc31@rsoc.ru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Брянской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Карла Маркса, д. 9, г. Брянск, 241050</w:t>
            </w:r>
          </w:p>
          <w:p w:rsidR="005703BC" w:rsidRDefault="005703BC">
            <w:pPr>
              <w:widowControl w:val="0"/>
              <w:autoSpaceDE w:val="0"/>
              <w:autoSpaceDN w:val="0"/>
              <w:adjustRightInd w:val="0"/>
              <w:spacing w:after="0" w:line="240" w:lineRule="auto"/>
              <w:jc w:val="both"/>
              <w:rPr>
                <w:rFonts w:ascii="Calibri" w:hAnsi="Calibri" w:cs="Calibri"/>
              </w:rPr>
            </w:pPr>
            <w:r>
              <w:rPr>
                <w:rFonts w:ascii="Calibri" w:hAnsi="Calibri" w:cs="Calibri"/>
              </w:rPr>
              <w:t>(4832) 74-10-85</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32.rsoc.ru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rsockanc32@rsoc.ru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по </w:t>
            </w:r>
            <w:r>
              <w:rPr>
                <w:rFonts w:ascii="Calibri" w:hAnsi="Calibri" w:cs="Calibri"/>
              </w:rPr>
              <w:lastRenderedPageBreak/>
              <w:t>надзору в сфере связи, информационных технологий и массовых коммуникаций по Владимирской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lastRenderedPageBreak/>
              <w:t>ул. 1-я Пионерская, д. 92, г. Владимир, 600017</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lastRenderedPageBreak/>
              <w:t>(4922) 23-03-53,</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(4922) 43-17-17</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rsockanc33@rsoc.ru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Волгоградской области и Республике Калмыкия</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Мира, д. 9, г. Волгоград, 400131; почтовый 400066, а/я 60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(8442) 33-43-34,</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(8442) 33-36-55</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34.rsoc.ru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rsockanc34@rsoc.ru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Вологодской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Некрасова, д. 34 "а", г. Вологда, 160019</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(8172) 54-89-20,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(8172) 54-84-94</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35.rsoc.ru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rsockanc35@rsoc.ru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Воронежской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Куцыгина, д. 29 "а", г. Воронеж, 394006, а/я 274</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(4732) 36-43-43</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36.rsoc.ru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rsockanc36@rsoc.ru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Забайкальскому краю</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Подгорбунского, д. 9, г. Чита, 672027</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(3022) 32-30-47,</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(3022) 26-55-10,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(3022) 26-19-83</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75.rsoc.ru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rsockanc75@rsoc.ru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Ивановской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пр-т Ленина, д. 17, офис 335, г. Иваново, 153000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(4932) 41-00-55,</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(4932) 41-00-49</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37.rsoc.ru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rsockanc37@rsoc.ru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Иркутской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Халтурина, д. 7, г. Иркутск, 664011</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(3952) 25-50-93,</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(3952) 34-19-91</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38.rsoc.ru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rsockanc38@rsoc.ru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Кабардино-Балкарской Республике</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пр. Шогенцукова, д. 14, г. Нальчик, Кабардино-Балкарская Республика, 360000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(8662) 42-22-21,</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(8662) 42-40-80</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07.rsoc.ru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rsockanc07@rsoc.ru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Калининградской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Коммунальная, д. 4, г. Калининград, 236000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(4012) 45-15-50,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(4012) 93-00-82</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39.rsoc.ru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rsockanc39@rsoc.ru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по надзору в сфере связи, информационных </w:t>
            </w:r>
            <w:r>
              <w:rPr>
                <w:rFonts w:ascii="Calibri" w:hAnsi="Calibri" w:cs="Calibri"/>
              </w:rPr>
              <w:lastRenderedPageBreak/>
              <w:t>технологий и массовых коммуникаций по Калужской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lastRenderedPageBreak/>
              <w:t>ул. Дзержинского, д. 1/46, г. Калуга, 248600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(4842) 59-00-59</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40.rsoc.ru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rsockanc40@rsoc.ru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Камчатскому краю</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Владивостокская, д. 31, г. Петропавловск-Камчатский, 683024</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(4152) 41-08-37,</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(4152) 41-06-36</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41.rsoc.ru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rsockanc41@rsoc.ru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Карачаево-Черкесской Республике</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Кавказская, д. 19, г. Черкесск, Карачаево-Черкесская Республика, 369000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(7822) 26-42-92</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09.rsoc.ru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rsockanc09@rsoc.ru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Кемеровской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Сарыгина, д. 7, г. Кемерово, 650025</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(3842) 36-90-03,</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(3842) 36-49-24</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42.rsoc.ru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rsockanc42@rsoc.ru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Кировской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Комсомольская, д. 43, г. Киров, 610001</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(8332) 63-39-00,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(8332) 54-37-28</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43.rsoc.ru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rsockanc43@rsoc.ru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по </w:t>
            </w:r>
            <w:r>
              <w:rPr>
                <w:rFonts w:ascii="Calibri" w:hAnsi="Calibri" w:cs="Calibri"/>
              </w:rPr>
              <w:lastRenderedPageBreak/>
              <w:t>надзору в сфере связи, информационных технологий и массовых коммуникаций по Костромской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lastRenderedPageBreak/>
              <w:t>мкр. Паново, д. 36, г. Кострома, 156010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lastRenderedPageBreak/>
              <w:t>(4942) 43-33-23,</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(4942) 33-65-61</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rsockanc44@rsoc.ru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Южному федеральному округу</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Маяковского, д. 158, г. Краснодар, 350001</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(861) 233-37-14,</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(861) 239-31-36</w:t>
            </w:r>
          </w:p>
        </w:tc>
        <w:tc>
          <w:tcPr>
            <w:tcW w:w="153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23.rsoc.ru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rsockanc23@rsoc.ru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Курганской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Климова, д. 60, г. Курган, 640000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(3522) 41-76-26,</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(3522) 41-77-37</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45.rsoc.ru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rsockanc45@rsoc.ru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Курской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Красная площадь, д. 8, г. Курск,</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305000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(4712) 56-26-33,</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(4712) 56-12-03</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46.rsoc.ru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rsockanc46@rsoc.ru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Липецкой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пер. Попова, д. 5, г. Липецк, 398016</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(4742) 35-66-00,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(4742) 34-14-58</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48.rsoc.ru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rsockanc48@rsoc.ru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Магаданской области и Чукотскому автономному округу</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Пролетарская, д. 68, г. Магадан, 685030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(413-2) 6-2-27-18,</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(413-2) 6-2-54-36</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49.rsoc.ru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rsockanc49@rsoc.ru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Центральному федеральному округу</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Старокаширское шоссе, д. 2, корп. 10, ГСП-7, г. Москва, 115998</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(495) 957-08-20,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(495) 957-08-48</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77.rsoc.ru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rsockanc77@rsoc.ru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Мурманской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пер. Русанова, д. 10, г. Мурманск, 183038</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(8152) 45-54-30,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(8152) 55-01-00</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51.rsoc.ru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rsockanc51@rsoc.ru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Приволжскому федеральному округу</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Зеленский съезд, д. 4, ГСП-5, г. Нижний Новгород, 603001</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(831) 4303317,</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(831) 4308339</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52.rsoc.ru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rsockanc52@rsoc.ru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по </w:t>
            </w:r>
            <w:r>
              <w:rPr>
                <w:rFonts w:ascii="Calibri" w:hAnsi="Calibri" w:cs="Calibri"/>
              </w:rPr>
              <w:lastRenderedPageBreak/>
              <w:t>надзору в сфере связи, информационных технологий и массовых коммуникаций по Новгородской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lastRenderedPageBreak/>
              <w:t>ул. Славная, д. 48 "а", г. Великий Новгород, 173000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lastRenderedPageBreak/>
              <w:t>(8162) 67-16-74,</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(8162) 67-16-70</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53.rsoc.ru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rsockanc53@rsoc.ru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Сибирскому федеральному округу</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Советская, д. 33, г. Новосибирск, 630099</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(383) 227-14-41,</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(383) 219-11-76</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54.rsoc.ru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rsockanc54@rsoc.ru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Омской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Куйбышева, д. 79, г. Омск, 644001</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(3812) 37-12-08</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55.rsoc.ru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rsockanc55@rsoc.ru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Оренбургской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Телевизионный пер., д. 3/1, г. Оренбург, 460024</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(3532) 56-00-72,</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(3532) 56-00-94</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56.rsoc.ru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rsockanc56@rsoc.ru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Орловской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Красина, д. 7, г. Орел, 302001</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(4862) 43-04-24</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57.rsoc.ru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rsockanc57@rsoc.ru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Пензенской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Карпинского, д. 12, г. Пенза, 440011</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(8412) 48-79-79</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58.rsoc.ru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rsockanc58@rsoc.ru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Пермскому краю</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Ленина, д. 68, г. Пермь, 614096</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(342) 236-16-33,</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(342) 236-26-49</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59.rsoc.ru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rsockanc59@rsoc.ru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Приморскому краю</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Беломорская, д. 18, г. Владивосток, 690022</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(4232) 37-43-53,</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(4232) 37-50-46</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25.rsoc.ru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rsockanc25@rsoc.ru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Псковской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Советская, д. 49, г. Псков, 180004</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(8112) 66-84-93,</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(8112) 66-01-19</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60.rsoc.ru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rsockanc60@rsoc.ru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по надзору в сфере связи, информационных технологий и массовых коммуникаций по </w:t>
            </w:r>
            <w:r>
              <w:rPr>
                <w:rFonts w:ascii="Calibri" w:hAnsi="Calibri" w:cs="Calibri"/>
              </w:rPr>
              <w:lastRenderedPageBreak/>
              <w:t>Республике Башкортостан</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lastRenderedPageBreak/>
              <w:t>ул. 50-летия Октября, д. 20, корп. 1, г. Уфа, 450005</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(347) 251-50-51,</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(347) 251-50-40</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02.rsoc.ru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rsockanc02@rsoc.ru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42.</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Республике Бурятия</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Красноармейская, д. 20, г. Улан-Удэ, 670034</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(3012) 44-88-22,</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(3012) 44-69-99</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03.rsoc.ru</w:t>
            </w:r>
          </w:p>
        </w:tc>
        <w:tc>
          <w:tcPr>
            <w:tcW w:w="2869" w:type="dxa"/>
          </w:tcPr>
          <w:p w:rsidR="005703BC" w:rsidRDefault="005703BC">
            <w:pPr>
              <w:widowControl w:val="0"/>
              <w:autoSpaceDE w:val="0"/>
              <w:autoSpaceDN w:val="0"/>
              <w:adjustRightInd w:val="0"/>
              <w:spacing w:after="0" w:line="240" w:lineRule="auto"/>
              <w:jc w:val="both"/>
              <w:rPr>
                <w:rFonts w:ascii="Calibri" w:hAnsi="Calibri" w:cs="Calibri"/>
              </w:rPr>
            </w:pPr>
            <w:r>
              <w:rPr>
                <w:rFonts w:ascii="Calibri" w:hAnsi="Calibri" w:cs="Calibri"/>
              </w:rPr>
              <w:t>rsockanc03@rsoc.ru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Республике Дагестан</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Сулеймана Стальского, д. 2, г. Махачкала, Республика Дагестан, 367000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(8722) 68-26-00,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(8722) 67-91-90</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05.rsoc.ru</w:t>
            </w:r>
          </w:p>
        </w:tc>
        <w:tc>
          <w:tcPr>
            <w:tcW w:w="2869" w:type="dxa"/>
          </w:tcPr>
          <w:p w:rsidR="005703BC" w:rsidRDefault="005703BC">
            <w:pPr>
              <w:widowControl w:val="0"/>
              <w:autoSpaceDE w:val="0"/>
              <w:autoSpaceDN w:val="0"/>
              <w:adjustRightInd w:val="0"/>
              <w:spacing w:after="0" w:line="240" w:lineRule="auto"/>
              <w:jc w:val="both"/>
              <w:rPr>
                <w:rFonts w:ascii="Calibri" w:hAnsi="Calibri" w:cs="Calibri"/>
              </w:rPr>
            </w:pPr>
            <w:r>
              <w:rPr>
                <w:rFonts w:ascii="Calibri" w:hAnsi="Calibri" w:cs="Calibri"/>
              </w:rPr>
              <w:t>rsockanc05@rsoc.ru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Республике Ингушетия</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Московская, д. 20, г. Назрань, Республика Ингушетия, 386102</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(87322) 22-26-50,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(87322) 22-25-56</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06.rsoc.ru</w:t>
            </w:r>
          </w:p>
        </w:tc>
        <w:tc>
          <w:tcPr>
            <w:tcW w:w="2869" w:type="dxa"/>
          </w:tcPr>
          <w:p w:rsidR="005703BC" w:rsidRDefault="005703BC">
            <w:pPr>
              <w:widowControl w:val="0"/>
              <w:autoSpaceDE w:val="0"/>
              <w:autoSpaceDN w:val="0"/>
              <w:adjustRightInd w:val="0"/>
              <w:spacing w:after="0" w:line="240" w:lineRule="auto"/>
              <w:jc w:val="both"/>
              <w:rPr>
                <w:rFonts w:ascii="Calibri" w:hAnsi="Calibri" w:cs="Calibri"/>
              </w:rPr>
            </w:pPr>
            <w:r>
              <w:rPr>
                <w:rFonts w:ascii="Calibri" w:hAnsi="Calibri" w:cs="Calibri"/>
              </w:rPr>
              <w:t>rsockanc06@rsoc.ru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Республике Карелия</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Первомайский пр., д. 30 "а", г. Петрозаводск, Республика Карелия, 185910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(8142) 71-70-70,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(8142) 71-70-89</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10.rsoc.ru</w:t>
            </w:r>
          </w:p>
        </w:tc>
        <w:tc>
          <w:tcPr>
            <w:tcW w:w="2869" w:type="dxa"/>
          </w:tcPr>
          <w:p w:rsidR="005703BC" w:rsidRDefault="005703BC">
            <w:pPr>
              <w:widowControl w:val="0"/>
              <w:autoSpaceDE w:val="0"/>
              <w:autoSpaceDN w:val="0"/>
              <w:adjustRightInd w:val="0"/>
              <w:spacing w:after="0" w:line="240" w:lineRule="auto"/>
              <w:jc w:val="both"/>
              <w:rPr>
                <w:rFonts w:ascii="Calibri" w:hAnsi="Calibri" w:cs="Calibri"/>
              </w:rPr>
            </w:pPr>
            <w:r>
              <w:rPr>
                <w:rFonts w:ascii="Calibri" w:hAnsi="Calibri" w:cs="Calibri"/>
              </w:rPr>
              <w:t>rsockanc10@rsoc.ru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по надзору в сфере связи, информационных </w:t>
            </w:r>
            <w:r>
              <w:rPr>
                <w:rFonts w:ascii="Calibri" w:hAnsi="Calibri" w:cs="Calibri"/>
              </w:rPr>
              <w:lastRenderedPageBreak/>
              <w:t>технологий и массовых коммуникаций по Республике Коми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lastRenderedPageBreak/>
              <w:t>ул. Коммунистическая, д. 17, г. Сыктывкар, Республика Коми, 167981</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(8212) 21-68-00</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11.rsoc.ru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rsockanc11@rsoc.ru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47.</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Республике Марий Эл</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пр. Гагарина, д. 8, г. Йошкар-Ола, Республика Марий Эл, 424006</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(8362) 63-04-23,</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(8362) 45-10-39</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12.rsoc.ru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rsockanc12@rsoc.ru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Республике Мордовия</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Коммунистическая, д. 89, ком. 607, г. Саранск, 430000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(834) 247-55-48,</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(834) 232-75-21</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13.rsoc.ru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rsockanc13@rsoc.ru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Республике Саха (Якутия)</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Курашова, д. 22, г. Якутск, 677000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(4112) 42-43-84,</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(4112) 34-14-28</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14.rsoc.ru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rsockanc14@rsoc.ru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Республике Северная Осетия - Алания</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Маркуса, д. 22, г. Владикавказ, Республика Северная Осетия - Алания, 362027</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(8672) 54-32-32,</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(8672) 54-54-54</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15.rsoc.ru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rsockanc15@rsoc.ru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по </w:t>
            </w:r>
            <w:r>
              <w:rPr>
                <w:rFonts w:ascii="Calibri" w:hAnsi="Calibri" w:cs="Calibri"/>
              </w:rPr>
              <w:lastRenderedPageBreak/>
              <w:t>надзору в сфере связи, информационных технологий и массовых коммуникаций по Республике Татарстан (Татарстан)</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lastRenderedPageBreak/>
              <w:t>ул. Гарифьянова, д. 28 "а", г. Казань, 420138, а/я 25</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lastRenderedPageBreak/>
              <w:t>(843) 224-21-21,</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(843) 228-59-05</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rsockanc16@rsoc.ru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Ростовской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Металлургическая, д. 113/46, г. Ростов-на-Дону, 344029</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(863) 218-65-73,</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(863) 211-12-12</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61.rsoc.ru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rsockanc61@rsoc.ru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Рязанской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Ленинского Комсомола, д. 15, г. Рязань, 390005</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(4912) 76-35-30,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(4912) 21-52-03</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62.rsoc.ru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rsockanc62@rsoc.ru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Самарской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Алексея Толстого, д. 118, г. Самара, 443099</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(846) 332-53-26,</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(846) 270-44-00</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63.rsoc.ru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rsockanc63@rsoc.ru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по надзору в сфере связи, информационных технологий и массовых коммуникаций по Северо-Западному </w:t>
            </w:r>
            <w:r>
              <w:rPr>
                <w:rFonts w:ascii="Calibri" w:hAnsi="Calibri" w:cs="Calibri"/>
              </w:rPr>
              <w:lastRenderedPageBreak/>
              <w:t>федеральному округу</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lastRenderedPageBreak/>
              <w:t>ул. Галерная, д. 27, г. Санкт-Петербург, BOX 1048, 190000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(812) 571-72-17,</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(812) 571-27-31</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78.rsoc.ru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rsockanc78@rsoc.ru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56.</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Саратовской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Жуковского, д. 19, г. Саратов, 410010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(8452) 64-91-57,</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(8452) 64-93-38</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64.rsoc.ru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rsockanc64@rsoc.ru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Уральскому федеральному округу</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пр. Ленина, д. 39, г. Екатеринбург, 620000, а/я 337</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(343) 359-01-00,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(343) 359-01-59</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66.rsoc.ru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rsockanc66@rsoc.ru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Смоленской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Нахимова, д. 21, г. Смоленск, 214025</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(4812) 35-39-53,</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(4812) 35-50-20</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67.rsoc.ru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rsockanc67@rsoc.ru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Северо-Кавказскому федеральному округу</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Тухачевского, д. 8, г. Ставрополь, 355040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(8652) 72-35-36,</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(8652) 73-15-35</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26.rsoc.ru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rsockanc26@rsoc.ru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по надзору в сфере связи, </w:t>
            </w:r>
            <w:r>
              <w:rPr>
                <w:rFonts w:ascii="Calibri" w:hAnsi="Calibri" w:cs="Calibri"/>
              </w:rPr>
              <w:lastRenderedPageBreak/>
              <w:t>информационных технологий и массовых коммуникаций по Тамбовской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lastRenderedPageBreak/>
              <w:t>ул. Советская, д. 182, г. Тамбов, 392000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(4752) 56-06-57,</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lastRenderedPageBreak/>
              <w:t>(4752) 56-16-55</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68.rsoc.ru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rsockanc68@rsoc.ru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Тверской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Трехсвятская, д. 6, г. Тверь, 170000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(4822) 35-81-31,</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(4822) 35-81-90</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69.rsoc.ru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rsockanc69@rsoc.ru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Томской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Енисейская, д. 23/1, г. Томск, 634041</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(3822) 31-01-11</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70.rsoc.ru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rsockanc70@rsoc.ru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Тульской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Смидович, д. 1 "а", г. Тула, 300600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(4872) 33-13-85,</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(4872) 33-26-26</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71.rsoc.ru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rsockanc71@rsoc.ru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по надзору в сфере связи, информационных технологий и массовых коммуникаций по Тюменской области, Ханты-Мансийскому автономному округу - </w:t>
            </w:r>
            <w:r>
              <w:rPr>
                <w:rFonts w:ascii="Calibri" w:hAnsi="Calibri" w:cs="Calibri"/>
              </w:rPr>
              <w:lastRenderedPageBreak/>
              <w:t>Югре и Ямало-Ненецкому автономному округу</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lastRenderedPageBreak/>
              <w:t>ул. Республики, д. 12, г. Тюмень, 625003</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(3452) 46-86-39,</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(3452) 24-12-36</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72.rsoc.ru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rsockanc72@rsoc.ru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65.</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Удмуртской Республике</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5-я Подлесная, д. 12 "а", г. Ижевск, 426069</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(3412) 58-66-44,</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(3412) 51-19-87</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18.rsoc.ru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rsockancl8@rsoc.ru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Ульяновской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Карла Маркса, д. 33/2, г. Ульяновск, 432071</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(8422) 44-65-55,</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(8422) 41-17-79</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73.rsoc.ru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rsockanc73@rsoc.ru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Челябинской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Цвиллинга, д. 22, г. Челябинск, 454000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(351) 263-91-09</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74.rsoc.ru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rsockanc74@rsoc.ru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Чеченской Республике</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пр. Исаева, д. 36, г. Грозный, 364024</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(8712) 22-31-24</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20.rsoc.ru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rsockanc20@rsoc.ru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по надзору в сфере связи, </w:t>
            </w:r>
            <w:r>
              <w:rPr>
                <w:rFonts w:ascii="Calibri" w:hAnsi="Calibri" w:cs="Calibri"/>
              </w:rPr>
              <w:lastRenderedPageBreak/>
              <w:t>информационных технологий и массовых коммуникаций по Чувашской Республике - Чувашии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lastRenderedPageBreak/>
              <w:t>ул. Гладкова, д. 7 "б", г. Чебоксары, 428020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(8352) 66-73-25</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21.rsoc.ru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rsockanc21@rsoc.ru</w:t>
            </w:r>
          </w:p>
        </w:tc>
      </w:tr>
      <w:tr w:rsidR="005703BC">
        <w:tblPrEx>
          <w:tblCellMar>
            <w:top w:w="0" w:type="dxa"/>
            <w:bottom w:w="0" w:type="dxa"/>
          </w:tblCellMar>
        </w:tblPrEx>
        <w:trPr>
          <w:tblCellSpacing w:w="5" w:type="nil"/>
        </w:trPr>
        <w:tc>
          <w:tcPr>
            <w:tcW w:w="560"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w:t>
            </w:r>
          </w:p>
        </w:tc>
        <w:tc>
          <w:tcPr>
            <w:tcW w:w="2562"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Ярославской области</w:t>
            </w:r>
          </w:p>
        </w:tc>
        <w:tc>
          <w:tcPr>
            <w:tcW w:w="2880"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ул. Кирова, д. 7, г. Ярославль, 150000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(4852) 30-49-20,</w:t>
            </w:r>
          </w:p>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(4852) 30-54-08</w:t>
            </w:r>
          </w:p>
        </w:tc>
        <w:tc>
          <w:tcPr>
            <w:tcW w:w="1539" w:type="dxa"/>
          </w:tcPr>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76.rsoc.ru</w:t>
            </w:r>
          </w:p>
        </w:tc>
        <w:tc>
          <w:tcPr>
            <w:tcW w:w="2869" w:type="dxa"/>
          </w:tcPr>
          <w:p w:rsidR="005703BC" w:rsidRDefault="005703BC">
            <w:pPr>
              <w:widowControl w:val="0"/>
              <w:autoSpaceDE w:val="0"/>
              <w:autoSpaceDN w:val="0"/>
              <w:adjustRightInd w:val="0"/>
              <w:spacing w:after="0" w:line="240" w:lineRule="auto"/>
              <w:rPr>
                <w:rFonts w:ascii="Calibri" w:hAnsi="Calibri" w:cs="Calibri"/>
              </w:rPr>
            </w:pPr>
            <w:r>
              <w:rPr>
                <w:rFonts w:ascii="Calibri" w:hAnsi="Calibri" w:cs="Calibri"/>
              </w:rPr>
              <w:t>rsockanc76@rsoc.ru</w:t>
            </w:r>
          </w:p>
        </w:tc>
      </w:tr>
    </w:tbl>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autoSpaceDE w:val="0"/>
        <w:autoSpaceDN w:val="0"/>
        <w:adjustRightInd w:val="0"/>
        <w:spacing w:after="0" w:line="240" w:lineRule="auto"/>
        <w:jc w:val="right"/>
        <w:outlineLvl w:val="1"/>
        <w:rPr>
          <w:rFonts w:ascii="Calibri" w:hAnsi="Calibri" w:cs="Calibri"/>
        </w:rPr>
      </w:pPr>
      <w:bookmarkStart w:id="52" w:name="Par1094"/>
      <w:bookmarkEnd w:id="52"/>
      <w:r>
        <w:rPr>
          <w:rFonts w:ascii="Calibri" w:hAnsi="Calibri" w:cs="Calibri"/>
        </w:rPr>
        <w:t>Приложение N 2</w:t>
      </w: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t>исполнения Федеральной службой</w:t>
      </w: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 и массовых</w:t>
      </w: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t>коммуникаций государственной функции</w:t>
      </w: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t>по осуществлению государственного</w:t>
      </w: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t>контроля и надзора за соблюдением</w:t>
      </w: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законодательства Российской Федерации</w:t>
      </w: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t>о защите детей от информации,</w:t>
      </w: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t>причиняющей вред их здоровью</w:t>
      </w:r>
    </w:p>
    <w:p w:rsidR="005703BC" w:rsidRDefault="005703BC">
      <w:pPr>
        <w:widowControl w:val="0"/>
        <w:autoSpaceDE w:val="0"/>
        <w:autoSpaceDN w:val="0"/>
        <w:adjustRightInd w:val="0"/>
        <w:spacing w:after="0" w:line="240" w:lineRule="auto"/>
        <w:jc w:val="right"/>
        <w:rPr>
          <w:rFonts w:ascii="Calibri" w:hAnsi="Calibri" w:cs="Calibri"/>
        </w:rPr>
      </w:pPr>
      <w:r>
        <w:rPr>
          <w:rFonts w:ascii="Calibri" w:hAnsi="Calibri" w:cs="Calibri"/>
        </w:rPr>
        <w:t>и (или) развитию</w:t>
      </w:r>
    </w:p>
    <w:p w:rsidR="005703BC" w:rsidRDefault="005703BC">
      <w:pPr>
        <w:widowControl w:val="0"/>
        <w:autoSpaceDE w:val="0"/>
        <w:autoSpaceDN w:val="0"/>
        <w:adjustRightInd w:val="0"/>
        <w:spacing w:after="0" w:line="240" w:lineRule="auto"/>
        <w:jc w:val="right"/>
        <w:rPr>
          <w:rFonts w:ascii="Calibri" w:hAnsi="Calibri" w:cs="Calibri"/>
        </w:rPr>
      </w:pPr>
    </w:p>
    <w:p w:rsidR="005703BC" w:rsidRDefault="005703BC">
      <w:pPr>
        <w:widowControl w:val="0"/>
        <w:autoSpaceDE w:val="0"/>
        <w:autoSpaceDN w:val="0"/>
        <w:adjustRightInd w:val="0"/>
        <w:spacing w:after="0" w:line="240" w:lineRule="auto"/>
        <w:jc w:val="center"/>
        <w:rPr>
          <w:rFonts w:ascii="Calibri" w:hAnsi="Calibri" w:cs="Calibri"/>
        </w:rPr>
      </w:pPr>
      <w:bookmarkStart w:id="53" w:name="Par1107"/>
      <w:bookmarkEnd w:id="53"/>
      <w:r>
        <w:rPr>
          <w:rFonts w:ascii="Calibri" w:hAnsi="Calibri" w:cs="Calibri"/>
        </w:rPr>
        <w:t>БЛОК-СХЕМА</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ФЕДЕРАЛЬНОЙ СЛУЖБОЙ ПО НАДЗОРУ В СФЕРЕ</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СВЯЗИ, ИНФОРМАЦИОННЫХ ТЕХНОЛОГИЙ И МАССОВЫХ КОММУНИКАЦИЙ</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 ПО ОСУЩЕСТВЛЕНИЮ ГОСУДАРСТВЕННОГО</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КОНТРОЛЯ И НАДЗОРА ЗА СОБЛЮДЕНИЕМ ЗАКОНОДАТЕЛЬСТВА</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О ЗАЩИТЕ ДЕТЕЙ ОТ ИНФОРМАЦИИ,</w:t>
      </w:r>
    </w:p>
    <w:p w:rsidR="005703BC" w:rsidRDefault="005703BC">
      <w:pPr>
        <w:widowControl w:val="0"/>
        <w:autoSpaceDE w:val="0"/>
        <w:autoSpaceDN w:val="0"/>
        <w:adjustRightInd w:val="0"/>
        <w:spacing w:after="0" w:line="240" w:lineRule="auto"/>
        <w:jc w:val="center"/>
        <w:rPr>
          <w:rFonts w:ascii="Calibri" w:hAnsi="Calibri" w:cs="Calibri"/>
        </w:rPr>
      </w:pPr>
      <w:r>
        <w:rPr>
          <w:rFonts w:ascii="Calibri" w:hAnsi="Calibri" w:cs="Calibri"/>
        </w:rPr>
        <w:t>ПРИЧИНЯЮЩЕЙ ВРЕД ИХ ЗДОРОВЬЮ И (ИЛИ) РАЗВИТИЮ</w:t>
      </w:r>
    </w:p>
    <w:p w:rsidR="005703BC" w:rsidRDefault="005703BC">
      <w:pPr>
        <w:widowControl w:val="0"/>
        <w:autoSpaceDE w:val="0"/>
        <w:autoSpaceDN w:val="0"/>
        <w:adjustRightInd w:val="0"/>
        <w:spacing w:after="0" w:line="240" w:lineRule="auto"/>
        <w:jc w:val="center"/>
        <w:rPr>
          <w:rFonts w:ascii="Calibri" w:hAnsi="Calibri" w:cs="Calibri"/>
        </w:rPr>
        <w:sectPr w:rsidR="005703BC">
          <w:pgSz w:w="16838" w:h="11905" w:orient="landscape"/>
          <w:pgMar w:top="1701" w:right="1134" w:bottom="850" w:left="1134" w:header="720" w:footer="720" w:gutter="0"/>
          <w:cols w:space="720"/>
          <w:noEndnote/>
        </w:sectPr>
      </w:pPr>
    </w:p>
    <w:p w:rsidR="005703BC" w:rsidRDefault="005703BC">
      <w:pPr>
        <w:widowControl w:val="0"/>
        <w:autoSpaceDE w:val="0"/>
        <w:autoSpaceDN w:val="0"/>
        <w:adjustRightInd w:val="0"/>
        <w:spacing w:after="0" w:line="240" w:lineRule="auto"/>
        <w:jc w:val="center"/>
        <w:rPr>
          <w:rFonts w:ascii="Calibri" w:hAnsi="Calibri" w:cs="Calibri"/>
        </w:rPr>
      </w:pPr>
    </w:p>
    <w:p w:rsidR="005703BC" w:rsidRDefault="005703BC">
      <w:pPr>
        <w:pStyle w:val="ConsPlusNonformat"/>
        <w:rPr>
          <w:sz w:val="18"/>
          <w:szCs w:val="18"/>
        </w:rPr>
      </w:pPr>
      <w:r>
        <w:rPr>
          <w:sz w:val="18"/>
          <w:szCs w:val="18"/>
        </w:rPr>
        <w:t>(──────────────────────────)                              (────────────────────)</w:t>
      </w:r>
    </w:p>
    <w:p w:rsidR="005703BC" w:rsidRDefault="005703BC">
      <w:pPr>
        <w:pStyle w:val="ConsPlusNonformat"/>
        <w:rPr>
          <w:sz w:val="18"/>
          <w:szCs w:val="18"/>
        </w:rPr>
      </w:pPr>
      <w:r>
        <w:rPr>
          <w:sz w:val="18"/>
          <w:szCs w:val="18"/>
        </w:rPr>
        <w:t>│Поступление  информации  о│                              │   Ежегодный план   │</w:t>
      </w:r>
    </w:p>
    <w:p w:rsidR="005703BC" w:rsidRDefault="005703BC">
      <w:pPr>
        <w:pStyle w:val="ConsPlusNonformat"/>
        <w:rPr>
          <w:sz w:val="18"/>
          <w:szCs w:val="18"/>
        </w:rPr>
      </w:pPr>
      <w:r>
        <w:rPr>
          <w:sz w:val="18"/>
          <w:szCs w:val="18"/>
        </w:rPr>
        <w:t>│нарушении законодательства│  (────────────────────────)  │     проведения     │</w:t>
      </w:r>
    </w:p>
    <w:p w:rsidR="005703BC" w:rsidRDefault="005703BC">
      <w:pPr>
        <w:pStyle w:val="ConsPlusNonformat"/>
        <w:rPr>
          <w:sz w:val="18"/>
          <w:szCs w:val="18"/>
        </w:rPr>
      </w:pPr>
      <w:r>
        <w:rPr>
          <w:sz w:val="18"/>
          <w:szCs w:val="18"/>
        </w:rPr>
        <w:t>│Российской       Федерации│  │   Выявление нарушений  │  │   Роскомнадзором   │</w:t>
      </w:r>
    </w:p>
    <w:p w:rsidR="005703BC" w:rsidRDefault="005703BC">
      <w:pPr>
        <w:pStyle w:val="ConsPlusNonformat"/>
        <w:rPr>
          <w:sz w:val="18"/>
          <w:szCs w:val="18"/>
        </w:rPr>
      </w:pPr>
      <w:r>
        <w:rPr>
          <w:sz w:val="18"/>
          <w:szCs w:val="18"/>
        </w:rPr>
        <w:t>│законодательства          │  │    законодательства    │  │  государственного  │</w:t>
      </w:r>
    </w:p>
    <w:p w:rsidR="005703BC" w:rsidRDefault="005703BC">
      <w:pPr>
        <w:pStyle w:val="ConsPlusNonformat"/>
        <w:rPr>
          <w:sz w:val="18"/>
          <w:szCs w:val="18"/>
        </w:rPr>
      </w:pPr>
      <w:r>
        <w:rPr>
          <w:sz w:val="18"/>
          <w:szCs w:val="18"/>
        </w:rPr>
        <w:t>│Российской   Федерации   о│  │  Российской Федерации  │  │ контроля (надзора) │</w:t>
      </w:r>
    </w:p>
    <w:p w:rsidR="005703BC" w:rsidRDefault="005703BC">
      <w:pPr>
        <w:pStyle w:val="ConsPlusNonformat"/>
        <w:rPr>
          <w:sz w:val="18"/>
          <w:szCs w:val="18"/>
        </w:rPr>
      </w:pPr>
      <w:r>
        <w:rPr>
          <w:sz w:val="18"/>
          <w:szCs w:val="18"/>
        </w:rPr>
        <w:t>│защите       детей      от│  │   о защите детей от    │  │  законодательства  │</w:t>
      </w:r>
    </w:p>
    <w:p w:rsidR="005703BC" w:rsidRDefault="005703BC">
      <w:pPr>
        <w:pStyle w:val="ConsPlusNonformat"/>
        <w:rPr>
          <w:sz w:val="18"/>
          <w:szCs w:val="18"/>
        </w:rPr>
      </w:pPr>
      <w:r>
        <w:rPr>
          <w:sz w:val="18"/>
          <w:szCs w:val="18"/>
        </w:rPr>
        <w:t>│информации,    причиняющей│  │ информации, причиняющей│  │Российской Федерации│</w:t>
      </w:r>
    </w:p>
    <w:p w:rsidR="005703BC" w:rsidRDefault="005703BC">
      <w:pPr>
        <w:pStyle w:val="ConsPlusNonformat"/>
        <w:rPr>
          <w:sz w:val="18"/>
          <w:szCs w:val="18"/>
        </w:rPr>
      </w:pPr>
      <w:r>
        <w:rPr>
          <w:sz w:val="18"/>
          <w:szCs w:val="18"/>
        </w:rPr>
        <w:t>│вред  их  здоровью и (или)│  │вред их здоровью и (или)│  │ о защите детей от  │</w:t>
      </w:r>
    </w:p>
    <w:p w:rsidR="005703BC" w:rsidRDefault="005703BC">
      <w:pPr>
        <w:pStyle w:val="ConsPlusNonformat"/>
        <w:rPr>
          <w:sz w:val="18"/>
          <w:szCs w:val="18"/>
        </w:rPr>
      </w:pPr>
      <w:r>
        <w:rPr>
          <w:sz w:val="18"/>
          <w:szCs w:val="18"/>
        </w:rPr>
        <w:t>│развитию     в    порядке,│  │        развитию        │  │    информации,     │</w:t>
      </w:r>
    </w:p>
    <w:p w:rsidR="005703BC" w:rsidRDefault="005703BC">
      <w:pPr>
        <w:pStyle w:val="ConsPlusNonformat"/>
        <w:rPr>
          <w:sz w:val="18"/>
          <w:szCs w:val="18"/>
        </w:rPr>
      </w:pPr>
      <w:r>
        <w:rPr>
          <w:sz w:val="18"/>
          <w:szCs w:val="18"/>
        </w:rPr>
        <w:t>│предусмотренном           │  (───────────┬────────────)  │причиняющей вред их │</w:t>
      </w:r>
    </w:p>
    <w:p w:rsidR="005703BC" w:rsidRDefault="005703BC">
      <w:pPr>
        <w:pStyle w:val="ConsPlusNonformat"/>
        <w:rPr>
          <w:sz w:val="18"/>
          <w:szCs w:val="18"/>
        </w:rPr>
      </w:pPr>
      <w:r>
        <w:rPr>
          <w:sz w:val="18"/>
          <w:szCs w:val="18"/>
        </w:rPr>
        <w:t>│законодательством         │              │               │  здоровью и (или)  │</w:t>
      </w:r>
    </w:p>
    <w:p w:rsidR="005703BC" w:rsidRDefault="005703BC">
      <w:pPr>
        <w:pStyle w:val="ConsPlusNonformat"/>
        <w:rPr>
          <w:sz w:val="18"/>
          <w:szCs w:val="18"/>
        </w:rPr>
      </w:pPr>
      <w:r>
        <w:rPr>
          <w:sz w:val="18"/>
          <w:szCs w:val="18"/>
        </w:rPr>
        <w:t>│Российской Федерации      │              │               │      развитию      │</w:t>
      </w:r>
    </w:p>
    <w:p w:rsidR="005703BC" w:rsidRDefault="005703BC">
      <w:pPr>
        <w:pStyle w:val="ConsPlusNonformat"/>
        <w:rPr>
          <w:sz w:val="18"/>
          <w:szCs w:val="18"/>
        </w:rPr>
      </w:pPr>
      <w:r>
        <w:rPr>
          <w:sz w:val="18"/>
          <w:szCs w:val="18"/>
        </w:rPr>
        <w:t>(────────────┬─────────────)              │               (──────────┬─────────)</w:t>
      </w:r>
    </w:p>
    <w:p w:rsidR="005703BC" w:rsidRDefault="005703BC">
      <w:pPr>
        <w:pStyle w:val="ConsPlusNonformat"/>
        <w:rPr>
          <w:sz w:val="18"/>
          <w:szCs w:val="18"/>
        </w:rPr>
      </w:pPr>
      <w:r>
        <w:rPr>
          <w:sz w:val="18"/>
          <w:szCs w:val="18"/>
        </w:rPr>
        <w:t xml:space="preserve">             └──────────┐                 │               ┌──────────┘</w:t>
      </w:r>
    </w:p>
    <w:p w:rsidR="005703BC" w:rsidRDefault="005703BC">
      <w:pPr>
        <w:pStyle w:val="ConsPlusNonformat"/>
        <w:rPr>
          <w:sz w:val="18"/>
          <w:szCs w:val="18"/>
        </w:rPr>
      </w:pPr>
      <w:r>
        <w:rPr>
          <w:sz w:val="18"/>
          <w:szCs w:val="18"/>
        </w:rPr>
        <w:t xml:space="preserve">                        \/                \/              \/</w:t>
      </w:r>
    </w:p>
    <w:p w:rsidR="005703BC" w:rsidRDefault="005703BC">
      <w:pPr>
        <w:pStyle w:val="ConsPlusNonformat"/>
        <w:rPr>
          <w:sz w:val="18"/>
          <w:szCs w:val="18"/>
        </w:rPr>
      </w:pPr>
      <w:r>
        <w:rPr>
          <w:sz w:val="18"/>
          <w:szCs w:val="18"/>
        </w:rPr>
        <w:t xml:space="preserve">       (────────────────────────────────────────────────────────────────)</w:t>
      </w:r>
    </w:p>
    <w:p w:rsidR="005703BC" w:rsidRDefault="005703BC">
      <w:pPr>
        <w:pStyle w:val="ConsPlusNonformat"/>
        <w:rPr>
          <w:sz w:val="18"/>
          <w:szCs w:val="18"/>
        </w:rPr>
      </w:pPr>
      <w:r>
        <w:rPr>
          <w:sz w:val="18"/>
          <w:szCs w:val="18"/>
        </w:rPr>
        <w:t xml:space="preserve">       │           Приказ о проведении мероприятия по контролю          │</w:t>
      </w:r>
    </w:p>
    <w:p w:rsidR="005703BC" w:rsidRDefault="005703BC">
      <w:pPr>
        <w:pStyle w:val="ConsPlusNonformat"/>
        <w:rPr>
          <w:sz w:val="18"/>
          <w:szCs w:val="18"/>
        </w:rPr>
      </w:pPr>
      <w:r>
        <w:rPr>
          <w:sz w:val="18"/>
          <w:szCs w:val="18"/>
        </w:rPr>
        <w:t xml:space="preserve">       │ (надзору) за соблюдением законодательства Российской Федерации │</w:t>
      </w:r>
    </w:p>
    <w:p w:rsidR="005703BC" w:rsidRDefault="005703BC">
      <w:pPr>
        <w:pStyle w:val="ConsPlusNonformat"/>
        <w:rPr>
          <w:sz w:val="18"/>
          <w:szCs w:val="18"/>
        </w:rPr>
      </w:pPr>
      <w:r>
        <w:rPr>
          <w:sz w:val="18"/>
          <w:szCs w:val="18"/>
        </w:rPr>
        <w:t xml:space="preserve">       │        о защите детей от информации, причиняющей вред их       │</w:t>
      </w:r>
    </w:p>
    <w:p w:rsidR="005703BC" w:rsidRDefault="005703BC">
      <w:pPr>
        <w:pStyle w:val="ConsPlusNonformat"/>
        <w:rPr>
          <w:sz w:val="18"/>
          <w:szCs w:val="18"/>
        </w:rPr>
      </w:pPr>
      <w:r>
        <w:rPr>
          <w:sz w:val="18"/>
          <w:szCs w:val="18"/>
        </w:rPr>
        <w:t xml:space="preserve">       │                    здоровью и (или) развитию                   │</w:t>
      </w:r>
    </w:p>
    <w:p w:rsidR="005703BC" w:rsidRDefault="005703BC">
      <w:pPr>
        <w:pStyle w:val="ConsPlusNonformat"/>
        <w:rPr>
          <w:sz w:val="18"/>
          <w:szCs w:val="18"/>
        </w:rPr>
      </w:pPr>
      <w:r>
        <w:rPr>
          <w:sz w:val="18"/>
          <w:szCs w:val="18"/>
        </w:rPr>
        <w:t xml:space="preserve">       (──────────────────────────────────┬─────────────────────────────)</w:t>
      </w:r>
    </w:p>
    <w:p w:rsidR="005703BC" w:rsidRDefault="005703BC">
      <w:pPr>
        <w:pStyle w:val="ConsPlusNonformat"/>
        <w:rPr>
          <w:sz w:val="18"/>
          <w:szCs w:val="18"/>
        </w:rPr>
      </w:pPr>
      <w:r>
        <w:rPr>
          <w:sz w:val="18"/>
          <w:szCs w:val="18"/>
        </w:rPr>
        <w:t xml:space="preserve">                                          │</w:t>
      </w:r>
    </w:p>
    <w:p w:rsidR="005703BC" w:rsidRDefault="005703BC">
      <w:pPr>
        <w:pStyle w:val="ConsPlusNonformat"/>
        <w:rPr>
          <w:sz w:val="18"/>
          <w:szCs w:val="18"/>
        </w:rPr>
      </w:pPr>
      <w:r>
        <w:rPr>
          <w:sz w:val="18"/>
          <w:szCs w:val="18"/>
        </w:rPr>
        <w:t xml:space="preserve">                                          \/</w:t>
      </w:r>
    </w:p>
    <w:p w:rsidR="005703BC" w:rsidRDefault="005703BC">
      <w:pPr>
        <w:pStyle w:val="ConsPlusNonformat"/>
        <w:rPr>
          <w:sz w:val="18"/>
          <w:szCs w:val="18"/>
        </w:rPr>
      </w:pPr>
      <w:r>
        <w:rPr>
          <w:sz w:val="18"/>
          <w:szCs w:val="18"/>
        </w:rPr>
        <w:t xml:space="preserve">          (──────────────────────────────────────────────────────────)</w:t>
      </w:r>
    </w:p>
    <w:p w:rsidR="005703BC" w:rsidRDefault="005703BC">
      <w:pPr>
        <w:pStyle w:val="ConsPlusNonformat"/>
        <w:rPr>
          <w:sz w:val="18"/>
          <w:szCs w:val="18"/>
        </w:rPr>
      </w:pPr>
      <w:r>
        <w:rPr>
          <w:sz w:val="18"/>
          <w:szCs w:val="18"/>
        </w:rPr>
        <w:t xml:space="preserve">          │       Проведение мероприятия по контролю (надзору)       │</w:t>
      </w:r>
    </w:p>
    <w:p w:rsidR="005703BC" w:rsidRDefault="005703BC">
      <w:pPr>
        <w:pStyle w:val="ConsPlusNonformat"/>
        <w:rPr>
          <w:sz w:val="18"/>
          <w:szCs w:val="18"/>
        </w:rPr>
      </w:pPr>
      <w:r>
        <w:rPr>
          <w:sz w:val="18"/>
          <w:szCs w:val="18"/>
        </w:rPr>
        <w:t xml:space="preserve">          (───────────────────────────────┬──────────────────────────)</w:t>
      </w:r>
    </w:p>
    <w:p w:rsidR="005703BC" w:rsidRDefault="005703BC">
      <w:pPr>
        <w:pStyle w:val="ConsPlusNonformat"/>
        <w:rPr>
          <w:sz w:val="18"/>
          <w:szCs w:val="18"/>
        </w:rPr>
      </w:pPr>
      <w:r>
        <w:rPr>
          <w:sz w:val="18"/>
          <w:szCs w:val="18"/>
        </w:rPr>
        <w:t xml:space="preserve">                                          │</w:t>
      </w:r>
    </w:p>
    <w:p w:rsidR="005703BC" w:rsidRDefault="005703BC">
      <w:pPr>
        <w:pStyle w:val="ConsPlusNonformat"/>
        <w:rPr>
          <w:sz w:val="18"/>
          <w:szCs w:val="18"/>
        </w:rPr>
      </w:pPr>
      <w:r>
        <w:rPr>
          <w:sz w:val="18"/>
          <w:szCs w:val="18"/>
        </w:rPr>
        <w:t xml:space="preserve">                                          \/</w:t>
      </w:r>
    </w:p>
    <w:p w:rsidR="005703BC" w:rsidRDefault="005703BC">
      <w:pPr>
        <w:pStyle w:val="ConsPlusNonformat"/>
        <w:rPr>
          <w:sz w:val="18"/>
          <w:szCs w:val="18"/>
        </w:rPr>
      </w:pPr>
      <w:r>
        <w:rPr>
          <w:sz w:val="18"/>
          <w:szCs w:val="18"/>
        </w:rPr>
        <w:t xml:space="preserve">                                    (──────────────────)</w:t>
      </w:r>
    </w:p>
    <w:p w:rsidR="005703BC" w:rsidRDefault="005703BC">
      <w:pPr>
        <w:pStyle w:val="ConsPlusNonformat"/>
        <w:rPr>
          <w:sz w:val="18"/>
          <w:szCs w:val="18"/>
        </w:rPr>
      </w:pPr>
      <w:r>
        <w:rPr>
          <w:sz w:val="18"/>
          <w:szCs w:val="18"/>
        </w:rPr>
        <w:t xml:space="preserve">                ┌───────────────────┤  Вывод по итогам │</w:t>
      </w:r>
    </w:p>
    <w:p w:rsidR="005703BC" w:rsidRDefault="005703BC">
      <w:pPr>
        <w:pStyle w:val="ConsPlusNonformat"/>
        <w:rPr>
          <w:sz w:val="18"/>
          <w:szCs w:val="18"/>
        </w:rPr>
      </w:pPr>
      <w:r>
        <w:rPr>
          <w:sz w:val="18"/>
          <w:szCs w:val="18"/>
        </w:rPr>
        <w:t xml:space="preserve">                \/                  │  мероприятия по  ├──────────────┐</w:t>
      </w:r>
    </w:p>
    <w:p w:rsidR="005703BC" w:rsidRDefault="005703BC">
      <w:pPr>
        <w:pStyle w:val="ConsPlusNonformat"/>
        <w:rPr>
          <w:sz w:val="18"/>
          <w:szCs w:val="18"/>
        </w:rPr>
      </w:pPr>
      <w:r>
        <w:rPr>
          <w:sz w:val="18"/>
          <w:szCs w:val="18"/>
        </w:rPr>
        <w:t xml:space="preserve">    (─────────────────────────)     │контролю (надзору)│              │</w:t>
      </w:r>
    </w:p>
    <w:p w:rsidR="005703BC" w:rsidRDefault="005703BC">
      <w:pPr>
        <w:pStyle w:val="ConsPlusNonformat"/>
        <w:rPr>
          <w:sz w:val="18"/>
          <w:szCs w:val="18"/>
        </w:rPr>
      </w:pPr>
      <w:r>
        <w:rPr>
          <w:sz w:val="18"/>
          <w:szCs w:val="18"/>
        </w:rPr>
        <w:t xml:space="preserve">    │Выявлено административное│     (────────┬─────────)              │</w:t>
      </w:r>
    </w:p>
    <w:p w:rsidR="005703BC" w:rsidRDefault="005703BC">
      <w:pPr>
        <w:pStyle w:val="ConsPlusNonformat"/>
        <w:rPr>
          <w:sz w:val="18"/>
          <w:szCs w:val="18"/>
        </w:rPr>
      </w:pPr>
      <w:r>
        <w:rPr>
          <w:sz w:val="18"/>
          <w:szCs w:val="18"/>
        </w:rPr>
        <w:t xml:space="preserve">    │     правонарушение      │&lt;───┐         │                        │</w:t>
      </w:r>
    </w:p>
    <w:p w:rsidR="005703BC" w:rsidRDefault="005703BC">
      <w:pPr>
        <w:pStyle w:val="ConsPlusNonformat"/>
        <w:rPr>
          <w:sz w:val="18"/>
          <w:szCs w:val="18"/>
        </w:rPr>
      </w:pPr>
      <w:r>
        <w:rPr>
          <w:sz w:val="18"/>
          <w:szCs w:val="18"/>
        </w:rPr>
        <w:t xml:space="preserve">    (──────────┬────────────┬─)    │         │                        │</w:t>
      </w:r>
    </w:p>
    <w:p w:rsidR="005703BC" w:rsidRDefault="005703BC">
      <w:pPr>
        <w:pStyle w:val="ConsPlusNonformat"/>
        <w:rPr>
          <w:sz w:val="18"/>
          <w:szCs w:val="18"/>
        </w:rPr>
      </w:pPr>
      <w:r>
        <w:rPr>
          <w:sz w:val="18"/>
          <w:szCs w:val="18"/>
        </w:rPr>
        <w:t xml:space="preserve">               │            │      │         │                        │</w:t>
      </w:r>
    </w:p>
    <w:p w:rsidR="005703BC" w:rsidRDefault="005703BC">
      <w:pPr>
        <w:pStyle w:val="ConsPlusNonformat"/>
        <w:rPr>
          <w:sz w:val="18"/>
          <w:szCs w:val="18"/>
        </w:rPr>
      </w:pPr>
      <w:r>
        <w:rPr>
          <w:sz w:val="18"/>
          <w:szCs w:val="18"/>
        </w:rPr>
        <w:t xml:space="preserve">               \/           │      │         │                        \/</w:t>
      </w:r>
    </w:p>
    <w:p w:rsidR="005703BC" w:rsidRDefault="005703BC">
      <w:pPr>
        <w:pStyle w:val="ConsPlusNonformat"/>
        <w:rPr>
          <w:sz w:val="18"/>
          <w:szCs w:val="18"/>
        </w:rPr>
      </w:pPr>
      <w:r>
        <w:rPr>
          <w:sz w:val="18"/>
          <w:szCs w:val="18"/>
        </w:rPr>
        <w:t>(─────────────────────────) │      │         │             ┌───────────────────┐</w:t>
      </w:r>
    </w:p>
    <w:p w:rsidR="005703BC" w:rsidRDefault="005703BC">
      <w:pPr>
        <w:pStyle w:val="ConsPlusNonformat"/>
        <w:rPr>
          <w:sz w:val="18"/>
          <w:szCs w:val="18"/>
        </w:rPr>
      </w:pPr>
      <w:r>
        <w:rPr>
          <w:sz w:val="18"/>
          <w:szCs w:val="18"/>
        </w:rPr>
        <w:t>│Подготовка и направление │ │      │         \/            │ Наличие нарушений │</w:t>
      </w:r>
    </w:p>
    <w:p w:rsidR="005703BC" w:rsidRDefault="005703BC">
      <w:pPr>
        <w:pStyle w:val="ConsPlusNonformat"/>
        <w:rPr>
          <w:sz w:val="18"/>
          <w:szCs w:val="18"/>
        </w:rPr>
      </w:pPr>
      <w:r>
        <w:rPr>
          <w:sz w:val="18"/>
          <w:szCs w:val="18"/>
        </w:rPr>
        <w:t>│материалов мероприятия по│ │      │   (──────────)        │ законодательства  │</w:t>
      </w:r>
    </w:p>
    <w:p w:rsidR="005703BC" w:rsidRDefault="005703BC">
      <w:pPr>
        <w:pStyle w:val="ConsPlusNonformat"/>
        <w:rPr>
          <w:sz w:val="18"/>
          <w:szCs w:val="18"/>
        </w:rPr>
      </w:pPr>
      <w:r>
        <w:rPr>
          <w:sz w:val="18"/>
          <w:szCs w:val="18"/>
        </w:rPr>
        <w:t>│контролю (надзору) в иные│ │      │   (Отсутствие)        │    Российской     │</w:t>
      </w:r>
    </w:p>
    <w:p w:rsidR="005703BC" w:rsidRDefault="005703BC">
      <w:pPr>
        <w:pStyle w:val="ConsPlusNonformat"/>
        <w:rPr>
          <w:sz w:val="18"/>
          <w:szCs w:val="18"/>
        </w:rPr>
      </w:pPr>
      <w:r>
        <w:rPr>
          <w:sz w:val="18"/>
          <w:szCs w:val="18"/>
        </w:rPr>
        <w:t>│органы для принятия      │ │      │   ( нарушений)        │Федерации о защите │</w:t>
      </w:r>
    </w:p>
    <w:p w:rsidR="005703BC" w:rsidRDefault="005703BC">
      <w:pPr>
        <w:pStyle w:val="ConsPlusNonformat"/>
        <w:rPr>
          <w:sz w:val="18"/>
          <w:szCs w:val="18"/>
        </w:rPr>
      </w:pPr>
      <w:r>
        <w:rPr>
          <w:sz w:val="18"/>
          <w:szCs w:val="18"/>
        </w:rPr>
        <w:t>│решения о возбуждении    │ │      │   (──────────)        │     детей от      │</w:t>
      </w:r>
    </w:p>
    <w:p w:rsidR="005703BC" w:rsidRDefault="005703BC">
      <w:pPr>
        <w:pStyle w:val="ConsPlusNonformat"/>
        <w:rPr>
          <w:sz w:val="18"/>
          <w:szCs w:val="18"/>
        </w:rPr>
      </w:pPr>
      <w:r>
        <w:rPr>
          <w:sz w:val="18"/>
          <w:szCs w:val="18"/>
        </w:rPr>
        <w:t>│дела об административном │ │      │           /\          │    информации,    │</w:t>
      </w:r>
    </w:p>
    <w:p w:rsidR="005703BC" w:rsidRDefault="005703BC">
      <w:pPr>
        <w:pStyle w:val="ConsPlusNonformat"/>
        <w:rPr>
          <w:sz w:val="18"/>
          <w:szCs w:val="18"/>
        </w:rPr>
      </w:pPr>
      <w:r>
        <w:rPr>
          <w:sz w:val="18"/>
          <w:szCs w:val="18"/>
        </w:rPr>
        <w:t>│правонарушении           │ │    (─┴───────────┴────────)  │ причиняющей вред  │</w:t>
      </w:r>
    </w:p>
    <w:p w:rsidR="005703BC" w:rsidRDefault="005703BC">
      <w:pPr>
        <w:pStyle w:val="ConsPlusNonformat"/>
        <w:rPr>
          <w:sz w:val="18"/>
          <w:szCs w:val="18"/>
        </w:rPr>
      </w:pPr>
      <w:r>
        <w:rPr>
          <w:sz w:val="18"/>
          <w:szCs w:val="18"/>
        </w:rPr>
        <w:t>(─────────────────────────) │    │Принятие решения по   ├─&gt;│их здоровью и (или)│</w:t>
      </w:r>
    </w:p>
    <w:p w:rsidR="005703BC" w:rsidRDefault="005703BC">
      <w:pPr>
        <w:pStyle w:val="ConsPlusNonformat"/>
        <w:rPr>
          <w:sz w:val="18"/>
          <w:szCs w:val="18"/>
        </w:rPr>
      </w:pPr>
      <w:r>
        <w:rPr>
          <w:sz w:val="18"/>
          <w:szCs w:val="18"/>
        </w:rPr>
        <w:t xml:space="preserve">                            │    │результатам экспертизы│  │     развитию      │</w:t>
      </w:r>
    </w:p>
    <w:p w:rsidR="005703BC" w:rsidRDefault="005703BC">
      <w:pPr>
        <w:pStyle w:val="ConsPlusNonformat"/>
        <w:rPr>
          <w:sz w:val="18"/>
          <w:szCs w:val="18"/>
        </w:rPr>
      </w:pPr>
      <w:r>
        <w:rPr>
          <w:sz w:val="18"/>
          <w:szCs w:val="18"/>
        </w:rPr>
        <w:t xml:space="preserve">                            │    (──────────────────────)  └────────────┬──────┘</w:t>
      </w:r>
    </w:p>
    <w:p w:rsidR="005703BC" w:rsidRDefault="005703BC">
      <w:pPr>
        <w:pStyle w:val="ConsPlusNonformat"/>
        <w:rPr>
          <w:sz w:val="18"/>
          <w:szCs w:val="18"/>
        </w:rPr>
      </w:pPr>
      <w:r>
        <w:rPr>
          <w:sz w:val="18"/>
          <w:szCs w:val="18"/>
        </w:rPr>
        <w:t xml:space="preserve">                            \/               /\                         │</w:t>
      </w:r>
    </w:p>
    <w:p w:rsidR="005703BC" w:rsidRDefault="005703BC">
      <w:pPr>
        <w:pStyle w:val="ConsPlusNonformat"/>
        <w:rPr>
          <w:sz w:val="18"/>
          <w:szCs w:val="18"/>
        </w:rPr>
      </w:pPr>
      <w:r>
        <w:rPr>
          <w:sz w:val="18"/>
          <w:szCs w:val="18"/>
        </w:rPr>
        <w:t xml:space="preserve">        (─────────────────────) (────────────┴────────────────)         │</w:t>
      </w:r>
    </w:p>
    <w:p w:rsidR="005703BC" w:rsidRDefault="005703BC">
      <w:pPr>
        <w:pStyle w:val="ConsPlusNonformat"/>
        <w:rPr>
          <w:sz w:val="18"/>
          <w:szCs w:val="18"/>
        </w:rPr>
      </w:pPr>
      <w:r>
        <w:rPr>
          <w:sz w:val="18"/>
          <w:szCs w:val="18"/>
        </w:rPr>
        <w:t xml:space="preserve">        │Составление протокола│ │  Экспертиза информационной  │         │</w:t>
      </w:r>
    </w:p>
    <w:p w:rsidR="005703BC" w:rsidRDefault="005703BC">
      <w:pPr>
        <w:pStyle w:val="ConsPlusNonformat"/>
        <w:rPr>
          <w:sz w:val="18"/>
          <w:szCs w:val="18"/>
        </w:rPr>
      </w:pPr>
      <w:r>
        <w:rPr>
          <w:sz w:val="18"/>
          <w:szCs w:val="18"/>
        </w:rPr>
        <w:t xml:space="preserve">        │об административном  │ │ продукции, распространяемой │         │</w:t>
      </w:r>
    </w:p>
    <w:p w:rsidR="005703BC" w:rsidRDefault="005703BC">
      <w:pPr>
        <w:pStyle w:val="ConsPlusNonformat"/>
        <w:rPr>
          <w:sz w:val="18"/>
          <w:szCs w:val="18"/>
        </w:rPr>
      </w:pPr>
      <w:r>
        <w:rPr>
          <w:sz w:val="18"/>
          <w:szCs w:val="18"/>
        </w:rPr>
        <w:t xml:space="preserve">        │правонарушении       │ │ посредством информационно-  │         \/</w:t>
      </w:r>
    </w:p>
    <w:p w:rsidR="005703BC" w:rsidRDefault="005703BC">
      <w:pPr>
        <w:pStyle w:val="ConsPlusNonformat"/>
        <w:rPr>
          <w:sz w:val="18"/>
          <w:szCs w:val="18"/>
        </w:rPr>
      </w:pPr>
      <w:r>
        <w:rPr>
          <w:sz w:val="18"/>
          <w:szCs w:val="18"/>
        </w:rPr>
        <w:t xml:space="preserve">        (─────────┬──────────┬) │ телекоммуникационных сетей  │ ┌──────────────┐</w:t>
      </w:r>
    </w:p>
    <w:p w:rsidR="005703BC" w:rsidRDefault="005703BC">
      <w:pPr>
        <w:pStyle w:val="ConsPlusNonformat"/>
        <w:rPr>
          <w:sz w:val="18"/>
          <w:szCs w:val="18"/>
        </w:rPr>
      </w:pPr>
      <w:r>
        <w:rPr>
          <w:sz w:val="18"/>
          <w:szCs w:val="18"/>
        </w:rPr>
        <w:t xml:space="preserve">                  │          │  │(в том числе сети Интернет) и│ │   Вынесение  │</w:t>
      </w:r>
    </w:p>
    <w:p w:rsidR="005703BC" w:rsidRDefault="005703BC">
      <w:pPr>
        <w:pStyle w:val="ConsPlusNonformat"/>
        <w:rPr>
          <w:sz w:val="18"/>
          <w:szCs w:val="18"/>
        </w:rPr>
      </w:pPr>
      <w:r>
        <w:rPr>
          <w:sz w:val="18"/>
          <w:szCs w:val="18"/>
        </w:rPr>
        <w:t xml:space="preserve">                  \/         │  │опубликование ее результатов │ │  предписания │</w:t>
      </w:r>
    </w:p>
    <w:p w:rsidR="005703BC" w:rsidRDefault="005703BC">
      <w:pPr>
        <w:pStyle w:val="ConsPlusNonformat"/>
        <w:rPr>
          <w:sz w:val="18"/>
          <w:szCs w:val="18"/>
        </w:rPr>
      </w:pPr>
      <w:r>
        <w:rPr>
          <w:sz w:val="18"/>
          <w:szCs w:val="18"/>
        </w:rPr>
        <w:t xml:space="preserve">     ─────────────────────── │  │  на официальном сайте или   │ │ об устранении│</w:t>
      </w:r>
    </w:p>
    <w:p w:rsidR="005703BC" w:rsidRDefault="005703BC">
      <w:pPr>
        <w:pStyle w:val="ConsPlusNonformat"/>
        <w:rPr>
          <w:sz w:val="18"/>
          <w:szCs w:val="18"/>
        </w:rPr>
      </w:pPr>
      <w:r>
        <w:rPr>
          <w:sz w:val="18"/>
          <w:szCs w:val="18"/>
        </w:rPr>
        <w:t xml:space="preserve">    / Рассмотрение дела об / │  │   сайтах территориальных    │ │  выявленных  │</w:t>
      </w:r>
    </w:p>
    <w:p w:rsidR="005703BC" w:rsidRDefault="005703BC">
      <w:pPr>
        <w:pStyle w:val="ConsPlusNonformat"/>
        <w:rPr>
          <w:sz w:val="18"/>
          <w:szCs w:val="18"/>
        </w:rPr>
      </w:pPr>
      <w:r>
        <w:rPr>
          <w:sz w:val="18"/>
          <w:szCs w:val="18"/>
        </w:rPr>
        <w:t xml:space="preserve">   /  административном    /  │  │           органов           │ │ нарушений или│</w:t>
      </w:r>
    </w:p>
    <w:p w:rsidR="005703BC" w:rsidRDefault="005703BC">
      <w:pPr>
        <w:pStyle w:val="ConsPlusNonformat"/>
        <w:rPr>
          <w:sz w:val="18"/>
          <w:szCs w:val="18"/>
        </w:rPr>
      </w:pPr>
      <w:r>
        <w:rPr>
          <w:sz w:val="18"/>
          <w:szCs w:val="18"/>
        </w:rPr>
        <w:t xml:space="preserve">  /   правонарушении     /   │  (─────────────────────────────) │предупреждения│</w:t>
      </w:r>
    </w:p>
    <w:p w:rsidR="005703BC" w:rsidRDefault="005703BC">
      <w:pPr>
        <w:pStyle w:val="ConsPlusNonformat"/>
        <w:rPr>
          <w:sz w:val="18"/>
          <w:szCs w:val="18"/>
        </w:rPr>
      </w:pPr>
      <w:r>
        <w:rPr>
          <w:sz w:val="18"/>
          <w:szCs w:val="18"/>
        </w:rPr>
        <w:t xml:space="preserve"> /    Роскомнадзором    /    │                                  └───────┬──────┘</w:t>
      </w:r>
    </w:p>
    <w:p w:rsidR="005703BC" w:rsidRDefault="005703BC">
      <w:pPr>
        <w:pStyle w:val="ConsPlusNonformat"/>
        <w:rPr>
          <w:sz w:val="18"/>
          <w:szCs w:val="18"/>
        </w:rPr>
      </w:pPr>
      <w:r>
        <w:rPr>
          <w:sz w:val="18"/>
          <w:szCs w:val="18"/>
        </w:rPr>
        <w:t>────────────────────────     \/                                         │</w:t>
      </w:r>
    </w:p>
    <w:p w:rsidR="005703BC" w:rsidRDefault="005703BC">
      <w:pPr>
        <w:pStyle w:val="ConsPlusNonformat"/>
        <w:rPr>
          <w:sz w:val="18"/>
          <w:szCs w:val="18"/>
        </w:rPr>
      </w:pPr>
      <w:r>
        <w:rPr>
          <w:sz w:val="18"/>
          <w:szCs w:val="18"/>
        </w:rPr>
        <w:t xml:space="preserve">                 ───────────────────────────                            │</w:t>
      </w:r>
    </w:p>
    <w:p w:rsidR="005703BC" w:rsidRDefault="005703BC">
      <w:pPr>
        <w:pStyle w:val="ConsPlusNonformat"/>
        <w:rPr>
          <w:sz w:val="18"/>
          <w:szCs w:val="18"/>
        </w:rPr>
      </w:pPr>
      <w:r>
        <w:rPr>
          <w:sz w:val="18"/>
          <w:szCs w:val="18"/>
        </w:rPr>
        <w:t xml:space="preserve">                /Направление дела об      /                             │</w:t>
      </w:r>
    </w:p>
    <w:p w:rsidR="005703BC" w:rsidRDefault="005703BC">
      <w:pPr>
        <w:pStyle w:val="ConsPlusNonformat"/>
        <w:rPr>
          <w:sz w:val="18"/>
          <w:szCs w:val="18"/>
        </w:rPr>
      </w:pPr>
      <w:r>
        <w:rPr>
          <w:sz w:val="18"/>
          <w:szCs w:val="18"/>
        </w:rPr>
        <w:t xml:space="preserve">               / административном        /                              │</w:t>
      </w:r>
    </w:p>
    <w:p w:rsidR="005703BC" w:rsidRDefault="005703BC">
      <w:pPr>
        <w:pStyle w:val="ConsPlusNonformat"/>
        <w:rPr>
          <w:sz w:val="18"/>
          <w:szCs w:val="18"/>
        </w:rPr>
      </w:pPr>
      <w:r>
        <w:rPr>
          <w:sz w:val="18"/>
          <w:szCs w:val="18"/>
        </w:rPr>
        <w:t xml:space="preserve">              /  правонарушении    в    /                               │</w:t>
      </w:r>
    </w:p>
    <w:p w:rsidR="005703BC" w:rsidRDefault="005703BC">
      <w:pPr>
        <w:pStyle w:val="ConsPlusNonformat"/>
        <w:rPr>
          <w:sz w:val="18"/>
          <w:szCs w:val="18"/>
        </w:rPr>
      </w:pPr>
      <w:r>
        <w:rPr>
          <w:sz w:val="18"/>
          <w:szCs w:val="18"/>
        </w:rPr>
        <w:t xml:space="preserve">             /   суд  с  соблюдением   /                                │</w:t>
      </w:r>
    </w:p>
    <w:p w:rsidR="005703BC" w:rsidRDefault="005703BC">
      <w:pPr>
        <w:pStyle w:val="ConsPlusNonformat"/>
        <w:rPr>
          <w:sz w:val="18"/>
          <w:szCs w:val="18"/>
        </w:rPr>
      </w:pPr>
      <w:r>
        <w:rPr>
          <w:sz w:val="18"/>
          <w:szCs w:val="18"/>
        </w:rPr>
        <w:t xml:space="preserve">            /    правил               /                                 │</w:t>
      </w:r>
    </w:p>
    <w:p w:rsidR="005703BC" w:rsidRDefault="005703BC">
      <w:pPr>
        <w:pStyle w:val="ConsPlusNonformat"/>
        <w:rPr>
          <w:sz w:val="18"/>
          <w:szCs w:val="18"/>
        </w:rPr>
      </w:pPr>
      <w:r>
        <w:rPr>
          <w:sz w:val="18"/>
          <w:szCs w:val="18"/>
        </w:rPr>
        <w:t xml:space="preserve">           /     подведомственности  /                                  │</w:t>
      </w:r>
    </w:p>
    <w:p w:rsidR="005703BC" w:rsidRDefault="005703BC">
      <w:pPr>
        <w:pStyle w:val="ConsPlusNonformat"/>
        <w:rPr>
          <w:sz w:val="18"/>
          <w:szCs w:val="18"/>
        </w:rPr>
      </w:pPr>
      <w:r>
        <w:rPr>
          <w:sz w:val="18"/>
          <w:szCs w:val="18"/>
        </w:rPr>
        <w:lastRenderedPageBreak/>
        <w:t xml:space="preserve">          /      и подсудности      /                                   │</w:t>
      </w:r>
    </w:p>
    <w:p w:rsidR="005703BC" w:rsidRDefault="005703BC">
      <w:pPr>
        <w:pStyle w:val="ConsPlusNonformat"/>
        <w:rPr>
          <w:sz w:val="18"/>
          <w:szCs w:val="18"/>
        </w:rPr>
      </w:pPr>
      <w:r>
        <w:rPr>
          <w:sz w:val="18"/>
          <w:szCs w:val="18"/>
        </w:rPr>
        <w:t xml:space="preserve">         ───────────────────────────                                    \/</w:t>
      </w:r>
    </w:p>
    <w:p w:rsidR="005703BC" w:rsidRDefault="005703BC">
      <w:pPr>
        <w:pStyle w:val="ConsPlusNonformat"/>
        <w:rPr>
          <w:sz w:val="18"/>
          <w:szCs w:val="18"/>
        </w:rPr>
      </w:pPr>
      <w:r>
        <w:rPr>
          <w:sz w:val="18"/>
          <w:szCs w:val="18"/>
        </w:rPr>
        <w:t xml:space="preserve">                        /\                               (─────────────────────)</w:t>
      </w:r>
    </w:p>
    <w:p w:rsidR="005703BC" w:rsidRDefault="005703BC">
      <w:pPr>
        <w:pStyle w:val="ConsPlusNonformat"/>
        <w:rPr>
          <w:sz w:val="18"/>
          <w:szCs w:val="18"/>
        </w:rPr>
      </w:pPr>
      <w:r>
        <w:rPr>
          <w:sz w:val="18"/>
          <w:szCs w:val="18"/>
        </w:rPr>
        <w:t xml:space="preserve">          (─────────────┴────────────)                   │ Проверка устранения │</w:t>
      </w:r>
    </w:p>
    <w:p w:rsidR="005703BC" w:rsidRDefault="005703BC">
      <w:pPr>
        <w:pStyle w:val="ConsPlusNonformat"/>
        <w:rPr>
          <w:sz w:val="18"/>
          <w:szCs w:val="18"/>
        </w:rPr>
      </w:pPr>
      <w:r>
        <w:rPr>
          <w:sz w:val="18"/>
          <w:szCs w:val="18"/>
        </w:rPr>
        <w:t xml:space="preserve">          │ Невыполнение предписания │                   │    нарушений по     │</w:t>
      </w:r>
    </w:p>
    <w:p w:rsidR="005703BC" w:rsidRDefault="005703BC">
      <w:pPr>
        <w:pStyle w:val="ConsPlusNonformat"/>
        <w:rPr>
          <w:sz w:val="18"/>
          <w:szCs w:val="18"/>
        </w:rPr>
      </w:pPr>
      <w:r>
        <w:rPr>
          <w:sz w:val="18"/>
          <w:szCs w:val="18"/>
        </w:rPr>
        <w:t xml:space="preserve">          │ (неустранение выявленных │&lt;──────────────────│     вынесенному     │</w:t>
      </w:r>
    </w:p>
    <w:p w:rsidR="005703BC" w:rsidRDefault="005703BC">
      <w:pPr>
        <w:pStyle w:val="ConsPlusNonformat"/>
        <w:rPr>
          <w:sz w:val="18"/>
          <w:szCs w:val="18"/>
        </w:rPr>
      </w:pPr>
      <w:r>
        <w:rPr>
          <w:sz w:val="18"/>
          <w:szCs w:val="18"/>
        </w:rPr>
        <w:t xml:space="preserve">          │        нарушений)        │         ┌─────────┤   предписанию или   │</w:t>
      </w:r>
    </w:p>
    <w:p w:rsidR="005703BC" w:rsidRDefault="005703BC">
      <w:pPr>
        <w:pStyle w:val="ConsPlusNonformat"/>
        <w:rPr>
          <w:sz w:val="18"/>
          <w:szCs w:val="18"/>
        </w:rPr>
      </w:pPr>
      <w:r>
        <w:rPr>
          <w:sz w:val="18"/>
          <w:szCs w:val="18"/>
        </w:rPr>
        <w:t xml:space="preserve">          (──────────────────────────)         │         │   предупреждению    │</w:t>
      </w:r>
    </w:p>
    <w:p w:rsidR="005703BC" w:rsidRDefault="005703BC">
      <w:pPr>
        <w:pStyle w:val="ConsPlusNonformat"/>
        <w:rPr>
          <w:sz w:val="18"/>
          <w:szCs w:val="18"/>
        </w:rPr>
      </w:pPr>
      <w:r>
        <w:rPr>
          <w:sz w:val="18"/>
          <w:szCs w:val="18"/>
        </w:rPr>
        <w:t xml:space="preserve">                                               │         (─────────────────────)</w:t>
      </w:r>
    </w:p>
    <w:p w:rsidR="005703BC" w:rsidRDefault="005703BC">
      <w:pPr>
        <w:pStyle w:val="ConsPlusNonformat"/>
        <w:rPr>
          <w:sz w:val="18"/>
          <w:szCs w:val="18"/>
        </w:rPr>
      </w:pPr>
      <w:r>
        <w:rPr>
          <w:sz w:val="18"/>
          <w:szCs w:val="18"/>
        </w:rPr>
        <w:t xml:space="preserve">                                               \/</w:t>
      </w:r>
    </w:p>
    <w:p w:rsidR="005703BC" w:rsidRDefault="005703BC">
      <w:pPr>
        <w:pStyle w:val="ConsPlusNonformat"/>
        <w:rPr>
          <w:sz w:val="18"/>
          <w:szCs w:val="18"/>
        </w:rPr>
      </w:pPr>
      <w:r>
        <w:rPr>
          <w:sz w:val="18"/>
          <w:szCs w:val="18"/>
        </w:rPr>
        <w:t xml:space="preserve">                                  (──────────────────────────)</w:t>
      </w:r>
    </w:p>
    <w:p w:rsidR="005703BC" w:rsidRDefault="005703BC">
      <w:pPr>
        <w:pStyle w:val="ConsPlusNonformat"/>
        <w:rPr>
          <w:sz w:val="18"/>
          <w:szCs w:val="18"/>
        </w:rPr>
      </w:pPr>
      <w:r>
        <w:rPr>
          <w:sz w:val="18"/>
          <w:szCs w:val="18"/>
        </w:rPr>
        <w:t xml:space="preserve">                                  │   Устранение нарушений   │</w:t>
      </w:r>
    </w:p>
    <w:p w:rsidR="005703BC" w:rsidRDefault="005703BC">
      <w:pPr>
        <w:pStyle w:val="ConsPlusNonformat"/>
        <w:rPr>
          <w:sz w:val="18"/>
          <w:szCs w:val="18"/>
        </w:rPr>
      </w:pPr>
      <w:r>
        <w:rPr>
          <w:sz w:val="18"/>
          <w:szCs w:val="18"/>
        </w:rPr>
        <w:t xml:space="preserve">                                  (──────────────────────────)</w:t>
      </w:r>
    </w:p>
    <w:p w:rsidR="005703BC" w:rsidRDefault="005703BC">
      <w:pPr>
        <w:widowControl w:val="0"/>
        <w:autoSpaceDE w:val="0"/>
        <w:autoSpaceDN w:val="0"/>
        <w:adjustRightInd w:val="0"/>
        <w:spacing w:after="0" w:line="240" w:lineRule="auto"/>
        <w:jc w:val="both"/>
        <w:rPr>
          <w:rFonts w:ascii="Calibri" w:hAnsi="Calibri" w:cs="Calibri"/>
        </w:rPr>
      </w:pPr>
    </w:p>
    <w:p w:rsidR="005703BC" w:rsidRDefault="005703BC">
      <w:pPr>
        <w:widowControl w:val="0"/>
        <w:autoSpaceDE w:val="0"/>
        <w:autoSpaceDN w:val="0"/>
        <w:adjustRightInd w:val="0"/>
        <w:spacing w:after="0" w:line="240" w:lineRule="auto"/>
        <w:ind w:firstLine="540"/>
        <w:jc w:val="both"/>
        <w:rPr>
          <w:rFonts w:ascii="Calibri" w:hAnsi="Calibri" w:cs="Calibri"/>
        </w:rPr>
      </w:pPr>
    </w:p>
    <w:p w:rsidR="005703BC" w:rsidRDefault="005703B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33B9" w:rsidRDefault="005703BC"/>
    <w:sectPr w:rsidR="00E033B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5703BC"/>
    <w:rsid w:val="005703BC"/>
    <w:rsid w:val="009213F6"/>
    <w:rsid w:val="00B54F70"/>
    <w:rsid w:val="00F25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3B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703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703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703B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7DB08B3DDE0C889E7FE2FA8EFF7B115D106D0F358955A62EEDCF896159DA8A01B17932D7dDP9L" TargetMode="External"/><Relationship Id="rId13" Type="http://schemas.openxmlformats.org/officeDocument/2006/relationships/hyperlink" Target="consultantplus://offline/ref=567DB08B3DDE0C889E7FE2FA8EFF7B115D106D01358955A62EEDCF8961d5P9L" TargetMode="External"/><Relationship Id="rId18" Type="http://schemas.openxmlformats.org/officeDocument/2006/relationships/hyperlink" Target="consultantplus://offline/ref=567DB08B3DDE0C889E7FE2FA8EFF7B115D176C0C348355A62EEDCF8961d5P9L" TargetMode="External"/><Relationship Id="rId26" Type="http://schemas.openxmlformats.org/officeDocument/2006/relationships/hyperlink" Target="consultantplus://offline/ref=567DB08B3DDE0C889E7FE2FA8EFF7B115D11660D3B8655A62EEDCF8961d5P9L" TargetMode="External"/><Relationship Id="rId39" Type="http://schemas.openxmlformats.org/officeDocument/2006/relationships/hyperlink" Target="consultantplus://offline/ref=567DB08B3DDE0C889E7FE2FA8EFF7B115D16640E3B8355A62EEDCF8961d5P9L" TargetMode="External"/><Relationship Id="rId3" Type="http://schemas.openxmlformats.org/officeDocument/2006/relationships/webSettings" Target="webSettings.xml"/><Relationship Id="rId21" Type="http://schemas.openxmlformats.org/officeDocument/2006/relationships/hyperlink" Target="consultantplus://offline/ref=567DB08B3DDE0C889E7FE2FA8EFF7B115D16640E3B8355A62EEDCF8961d5P9L" TargetMode="External"/><Relationship Id="rId34" Type="http://schemas.openxmlformats.org/officeDocument/2006/relationships/hyperlink" Target="consultantplus://offline/ref=567DB08B3DDE0C889E7FE2FA8EFF7B115D106D01358955A62EEDCF896159DA8A01B17931D7DF1ECBd4P2L" TargetMode="External"/><Relationship Id="rId42" Type="http://schemas.openxmlformats.org/officeDocument/2006/relationships/theme" Target="theme/theme1.xml"/><Relationship Id="rId7" Type="http://schemas.openxmlformats.org/officeDocument/2006/relationships/hyperlink" Target="consultantplus://offline/ref=567DB08B3DDE0C889E7FE2FA8EFF7B115D11660D3B8655A62EEDCF896159DA8A01B17933D1DAd1P9L" TargetMode="External"/><Relationship Id="rId12" Type="http://schemas.openxmlformats.org/officeDocument/2006/relationships/hyperlink" Target="consultantplus://offline/ref=567DB08B3DDE0C889E7FE2FA8EFF7B115D1161083F8055A62EEDCF8961d5P9L" TargetMode="External"/><Relationship Id="rId17" Type="http://schemas.openxmlformats.org/officeDocument/2006/relationships/hyperlink" Target="consultantplus://offline/ref=567DB08B3DDE0C889E7FE2FA8EFF7B115D106508398355A62EEDCF8961d5P9L" TargetMode="External"/><Relationship Id="rId25" Type="http://schemas.openxmlformats.org/officeDocument/2006/relationships/hyperlink" Target="consultantplus://offline/ref=567DB08B3DDE0C889E7FE2FA8EFF7B115D17620B3F8455A62EEDCF8961d5P9L" TargetMode="External"/><Relationship Id="rId33" Type="http://schemas.openxmlformats.org/officeDocument/2006/relationships/hyperlink" Target="consultantplus://offline/ref=567DB08B3DDE0C889E7FE2FA8EFF7B115D106D01358955A62EEDCF896159DA8A01B17932dDP1L" TargetMode="External"/><Relationship Id="rId38" Type="http://schemas.openxmlformats.org/officeDocument/2006/relationships/hyperlink" Target="consultantplus://offline/ref=567DB08B3DDE0C889E7FE2FA8EFF7B115D1161083F8055A62EEDCF896159DA8A01B17931D7DF1EC7d4P3L" TargetMode="External"/><Relationship Id="rId2" Type="http://schemas.openxmlformats.org/officeDocument/2006/relationships/settings" Target="settings.xml"/><Relationship Id="rId16" Type="http://schemas.openxmlformats.org/officeDocument/2006/relationships/hyperlink" Target="consultantplus://offline/ref=567DB08B3DDE0C889E7FE2FA8EFF7B115D106C0D3A8655A62EEDCF8961d5P9L" TargetMode="External"/><Relationship Id="rId20" Type="http://schemas.openxmlformats.org/officeDocument/2006/relationships/hyperlink" Target="consultantplus://offline/ref=567DB08B3DDE0C889E7FE2FA8EFF7B115D176009358555A62EEDCF8961d5P9L" TargetMode="External"/><Relationship Id="rId29" Type="http://schemas.openxmlformats.org/officeDocument/2006/relationships/hyperlink" Target="consultantplus://offline/ref=567DB08B3DDE0C889E7FE2FA8EFF7B115D106D0F348255A62EEDCF8961d5P9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67DB08B3DDE0C889E7FE2FA8EFF7B115D176C0C348355A62EEDCF896159DA8A01B17931D7DF1FCCd4P5L" TargetMode="External"/><Relationship Id="rId11" Type="http://schemas.openxmlformats.org/officeDocument/2006/relationships/hyperlink" Target="consultantplus://offline/ref=567DB08B3DDE0C889E7FE2FA8EFF7B115D106D0E3A8655A62EEDCF8961d5P9L" TargetMode="External"/><Relationship Id="rId24" Type="http://schemas.openxmlformats.org/officeDocument/2006/relationships/hyperlink" Target="consultantplus://offline/ref=567DB08B3DDE0C889E7FE2FA8EFF7B115D176300388155A62EEDCF8961d5P9L" TargetMode="External"/><Relationship Id="rId32" Type="http://schemas.openxmlformats.org/officeDocument/2006/relationships/hyperlink" Target="consultantplus://offline/ref=567DB08B3DDE0C889E7FE2FA8EFF7B115D106D0F348255A62EEDCF8961d5P9L" TargetMode="External"/><Relationship Id="rId37" Type="http://schemas.openxmlformats.org/officeDocument/2006/relationships/hyperlink" Target="consultantplus://offline/ref=567DB08B3DDE0C889E7FE2FA8EFF7B115D1161083F8055A62EEDCF896159DA8A01B17931D7DF1CCCd4PBL" TargetMode="External"/><Relationship Id="rId40" Type="http://schemas.openxmlformats.org/officeDocument/2006/relationships/hyperlink" Target="consultantplus://offline/ref=567DB08B3DDE0C889E7FE2FA8EFF7B115D11660D3B8655A62EEDCF8961d5P9L" TargetMode="External"/><Relationship Id="rId5" Type="http://schemas.openxmlformats.org/officeDocument/2006/relationships/hyperlink" Target="consultantplus://offline/ref=567DB08B3DDE0C889E7FE2FA8EFF7B115D116109358755A62EEDCF896159DA8A01B17931D7DF1ECBd4P3L" TargetMode="External"/><Relationship Id="rId15" Type="http://schemas.openxmlformats.org/officeDocument/2006/relationships/hyperlink" Target="consultantplus://offline/ref=567DB08B3DDE0C889E7FE2FA8EFF7B115D116109358755A62EEDCF8961d5P9L" TargetMode="External"/><Relationship Id="rId23" Type="http://schemas.openxmlformats.org/officeDocument/2006/relationships/hyperlink" Target="consultantplus://offline/ref=567DB08B3DDE0C889E7FE2FA8EFF7B115D176D0B3E8455A62EEDCF8961d5P9L" TargetMode="External"/><Relationship Id="rId28" Type="http://schemas.openxmlformats.org/officeDocument/2006/relationships/hyperlink" Target="consultantplus://offline/ref=567DB08B3DDE0C889E7FE2FA8EFF7B115D106D01358955A62EEDCF8961d5P9L" TargetMode="External"/><Relationship Id="rId36" Type="http://schemas.openxmlformats.org/officeDocument/2006/relationships/hyperlink" Target="consultantplus://offline/ref=567DB08B3DDE0C889E7FE2FA8EFF7B115D106D01358955A62EEDCF896159DA8A01B17932dDP4L" TargetMode="External"/><Relationship Id="rId10" Type="http://schemas.openxmlformats.org/officeDocument/2006/relationships/hyperlink" Target="consultantplus://offline/ref=567DB08B3DDE0C889E7FE2FA8EFF7B115D106D0D3E8555A62EEDCF8961d5P9L" TargetMode="External"/><Relationship Id="rId19" Type="http://schemas.openxmlformats.org/officeDocument/2006/relationships/hyperlink" Target="consultantplus://offline/ref=567DB08B3DDE0C889E7FE2FA8EFF7B115D16600F3A8655A62EEDCF8961d5P9L" TargetMode="External"/><Relationship Id="rId31" Type="http://schemas.openxmlformats.org/officeDocument/2006/relationships/hyperlink" Target="consultantplus://offline/ref=567DB08B3DDE0C889E7FE2FA8EFF7B115D106D01358955A62EEDCF8961d5P9L" TargetMode="External"/><Relationship Id="rId4" Type="http://schemas.openxmlformats.org/officeDocument/2006/relationships/hyperlink" Target="consultantplus://offline/ref=567DB08B3DDE0C889E7FE2FA8EFF7B115D106D01358955A62EEDCF896159DA8A01B17934dDPEL" TargetMode="External"/><Relationship Id="rId9" Type="http://schemas.openxmlformats.org/officeDocument/2006/relationships/hyperlink" Target="consultantplus://offline/ref=567DB08B3DDE0C889E7FE2FA8EFF7B115D1062093B8455A62EEDCF8961d5P9L" TargetMode="External"/><Relationship Id="rId14" Type="http://schemas.openxmlformats.org/officeDocument/2006/relationships/hyperlink" Target="consultantplus://offline/ref=567DB08B3DDE0C889E7FE2FA8EFF7B115D106D0F348255A62EEDCF8961d5P9L" TargetMode="External"/><Relationship Id="rId22" Type="http://schemas.openxmlformats.org/officeDocument/2006/relationships/hyperlink" Target="consultantplus://offline/ref=567DB08B3DDE0C889E7FE2FA8EFF7B115D146C00388055A62EEDCF8961d5P9L" TargetMode="External"/><Relationship Id="rId27" Type="http://schemas.openxmlformats.org/officeDocument/2006/relationships/hyperlink" Target="consultantplus://offline/ref=567DB08B3DDE0C889E7FE2FA8EFF7B115D106D01358955A62EEDCF896159DA8A01B17932dDP1L" TargetMode="External"/><Relationship Id="rId30" Type="http://schemas.openxmlformats.org/officeDocument/2006/relationships/hyperlink" Target="consultantplus://offline/ref=567DB08B3DDE0C889E7FE2FA8EFF7B115D106D0F358955A62EEDCF8961d5P9L" TargetMode="External"/><Relationship Id="rId35" Type="http://schemas.openxmlformats.org/officeDocument/2006/relationships/hyperlink" Target="consultantplus://offline/ref=567DB08B3DDE0C889E7FE2FA8EFF7B115D106D01358955A62EEDCF896159DA8A01B17931D7DF1FC6d4P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18406</Words>
  <Characters>104918</Characters>
  <Application>Microsoft Office Word</Application>
  <DocSecurity>0</DocSecurity>
  <Lines>874</Lines>
  <Paragraphs>246</Paragraphs>
  <ScaleCrop>false</ScaleCrop>
  <Company>Россвязькомнадзор</Company>
  <LinksUpToDate>false</LinksUpToDate>
  <CharactersWithSpaces>123078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dergunov-mm</dc:creator>
  <cp:lastModifiedBy>dergunov-mm</cp:lastModifiedBy>
  <cp:revision>1</cp:revision>
  <dcterms:created xsi:type="dcterms:W3CDTF">2013-12-02T11:15:00Z</dcterms:created>
  <dcterms:modified xsi:type="dcterms:W3CDTF">2013-12-02T11:16:00Z</dcterms:modified>
</cp:coreProperties>
</file>