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C63DFC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</w:t>
      </w:r>
      <w:r w:rsidR="00C63DFC">
        <w:rPr>
          <w:b/>
          <w:sz w:val="28"/>
          <w:szCs w:val="28"/>
        </w:rPr>
        <w:t xml:space="preserve">Управлении </w:t>
      </w:r>
      <w:proofErr w:type="spellStart"/>
      <w:r w:rsidR="00C63DFC">
        <w:rPr>
          <w:b/>
          <w:sz w:val="28"/>
          <w:szCs w:val="28"/>
        </w:rPr>
        <w:t>Роскомнадзора</w:t>
      </w:r>
      <w:proofErr w:type="spellEnd"/>
      <w:r w:rsidR="00C63DFC">
        <w:rPr>
          <w:b/>
          <w:sz w:val="28"/>
          <w:szCs w:val="28"/>
        </w:rPr>
        <w:t xml:space="preserve"> </w:t>
      </w:r>
    </w:p>
    <w:p w:rsidR="00C21006" w:rsidRDefault="00C63DFC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Центральному федеральному округу</w:t>
      </w:r>
      <w:r w:rsidR="001B668A">
        <w:rPr>
          <w:b/>
          <w:sz w:val="28"/>
          <w:szCs w:val="28"/>
        </w:rPr>
        <w:t xml:space="preserve"> в 2013 году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</w:t>
      </w:r>
      <w:r w:rsidR="00C63DFC"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</w:t>
      </w:r>
      <w:r w:rsidR="00C63DFC">
        <w:rPr>
          <w:sz w:val="28"/>
          <w:szCs w:val="28"/>
        </w:rPr>
        <w:t>а</w:t>
      </w:r>
      <w:proofErr w:type="spellEnd"/>
      <w:r w:rsidR="000E64E1" w:rsidRPr="000E64E1">
        <w:rPr>
          <w:sz w:val="28"/>
          <w:szCs w:val="28"/>
        </w:rPr>
        <w:t xml:space="preserve"> </w:t>
      </w:r>
      <w:r w:rsidR="00C63DFC">
        <w:rPr>
          <w:sz w:val="28"/>
          <w:szCs w:val="28"/>
        </w:rPr>
        <w:t>по Центральному федеральному округу (далее - Управление)</w:t>
      </w:r>
      <w:r>
        <w:rPr>
          <w:sz w:val="28"/>
          <w:szCs w:val="28"/>
        </w:rPr>
        <w:t xml:space="preserve"> поступило</w:t>
      </w:r>
      <w:r w:rsidR="000C5662">
        <w:rPr>
          <w:sz w:val="28"/>
          <w:szCs w:val="28"/>
        </w:rPr>
        <w:t xml:space="preserve"> </w:t>
      </w:r>
      <w:r w:rsidR="00C63DFC" w:rsidRPr="001C2946">
        <w:rPr>
          <w:b/>
          <w:sz w:val="28"/>
          <w:szCs w:val="28"/>
        </w:rPr>
        <w:t>4</w:t>
      </w:r>
      <w:r w:rsidR="000C5662" w:rsidRPr="001C2946">
        <w:rPr>
          <w:b/>
          <w:color w:val="000000"/>
          <w:sz w:val="28"/>
          <w:szCs w:val="28"/>
        </w:rPr>
        <w:t>6</w:t>
      </w:r>
      <w:r w:rsidR="000C5662" w:rsidRPr="007D4476">
        <w:rPr>
          <w:b/>
          <w:color w:val="000000"/>
          <w:sz w:val="28"/>
          <w:szCs w:val="28"/>
        </w:rPr>
        <w:t xml:space="preserve"> </w:t>
      </w:r>
      <w:r w:rsidR="00C63DFC">
        <w:rPr>
          <w:b/>
          <w:color w:val="000000"/>
          <w:sz w:val="28"/>
          <w:szCs w:val="28"/>
        </w:rPr>
        <w:t>788</w:t>
      </w:r>
      <w:r>
        <w:rPr>
          <w:sz w:val="28"/>
          <w:szCs w:val="28"/>
        </w:rPr>
        <w:t xml:space="preserve"> обращени</w:t>
      </w:r>
      <w:r w:rsidR="00C63DF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(в том числе  </w:t>
      </w:r>
      <w:r w:rsidR="001C2946">
        <w:rPr>
          <w:color w:val="000000"/>
          <w:sz w:val="28"/>
          <w:szCs w:val="28"/>
        </w:rPr>
        <w:t xml:space="preserve">37 757 </w:t>
      </w:r>
      <w:r w:rsidR="001C2946">
        <w:rPr>
          <w:sz w:val="28"/>
          <w:szCs w:val="28"/>
        </w:rPr>
        <w:t>через</w:t>
      </w:r>
      <w:r w:rsidR="001C2946">
        <w:rPr>
          <w:color w:val="000000"/>
          <w:sz w:val="28"/>
          <w:szCs w:val="28"/>
        </w:rPr>
        <w:t xml:space="preserve"> Официальный сайт </w:t>
      </w:r>
      <w:proofErr w:type="spellStart"/>
      <w:r w:rsidR="001C2946">
        <w:rPr>
          <w:color w:val="000000"/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).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1C2946">
        <w:rPr>
          <w:sz w:val="28"/>
          <w:szCs w:val="28"/>
        </w:rPr>
        <w:t>общее количество поступивших обращений</w:t>
      </w:r>
      <w:r w:rsidR="001C2946">
        <w:rPr>
          <w:color w:val="000000"/>
          <w:sz w:val="28"/>
          <w:szCs w:val="28"/>
        </w:rPr>
        <w:t xml:space="preserve"> </w:t>
      </w:r>
      <w:r w:rsidR="001C2946">
        <w:rPr>
          <w:sz w:val="28"/>
          <w:szCs w:val="28"/>
        </w:rPr>
        <w:t>через</w:t>
      </w:r>
      <w:r w:rsidR="001C2946">
        <w:rPr>
          <w:color w:val="000000"/>
          <w:sz w:val="28"/>
          <w:szCs w:val="28"/>
        </w:rPr>
        <w:t xml:space="preserve"> Официальный сайт </w:t>
      </w:r>
      <w:proofErr w:type="spellStart"/>
      <w:r w:rsidR="001C2946">
        <w:rPr>
          <w:color w:val="000000"/>
          <w:sz w:val="28"/>
          <w:szCs w:val="28"/>
        </w:rPr>
        <w:t>Роскомнадзора</w:t>
      </w:r>
      <w:proofErr w:type="spellEnd"/>
      <w:r w:rsidR="001C2946">
        <w:rPr>
          <w:color w:val="000000"/>
          <w:sz w:val="28"/>
          <w:szCs w:val="28"/>
        </w:rPr>
        <w:t xml:space="preserve"> составило 45</w:t>
      </w:r>
      <w:r w:rsidR="006173B8" w:rsidRPr="007D4476">
        <w:rPr>
          <w:color w:val="000000"/>
          <w:sz w:val="28"/>
          <w:szCs w:val="28"/>
        </w:rPr>
        <w:t xml:space="preserve"> </w:t>
      </w:r>
      <w:r w:rsidR="001C2946">
        <w:rPr>
          <w:color w:val="000000"/>
          <w:sz w:val="28"/>
          <w:szCs w:val="28"/>
        </w:rPr>
        <w:t>4</w:t>
      </w:r>
      <w:r w:rsidR="006173B8" w:rsidRPr="007D4476"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C21006" w:rsidRDefault="001C294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направлено на рассмотрение </w:t>
      </w:r>
      <w:r>
        <w:rPr>
          <w:b/>
          <w:sz w:val="28"/>
          <w:szCs w:val="28"/>
        </w:rPr>
        <w:t>925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0026AA">
        <w:rPr>
          <w:sz w:val="28"/>
          <w:szCs w:val="28"/>
        </w:rPr>
        <w:t>, и</w:t>
      </w:r>
      <w:r w:rsidR="00C21006"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>
        <w:rPr>
          <w:b/>
          <w:sz w:val="28"/>
          <w:szCs w:val="28"/>
        </w:rPr>
        <w:t>2 224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C21006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1C2946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показывает, что:</w:t>
      </w:r>
    </w:p>
    <w:p w:rsidR="001C2946" w:rsidRDefault="00124933" w:rsidP="001C29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946">
        <w:rPr>
          <w:color w:val="000000" w:themeColor="text1"/>
          <w:sz w:val="28"/>
          <w:szCs w:val="28"/>
        </w:rPr>
        <w:t>1</w:t>
      </w:r>
      <w:r w:rsidR="009605F5">
        <w:rPr>
          <w:color w:val="000000" w:themeColor="text1"/>
          <w:sz w:val="28"/>
          <w:szCs w:val="28"/>
        </w:rPr>
        <w:t>1</w:t>
      </w:r>
      <w:r w:rsidR="001C2946" w:rsidRPr="00C907B4">
        <w:rPr>
          <w:color w:val="000000" w:themeColor="text1"/>
          <w:sz w:val="28"/>
          <w:szCs w:val="28"/>
        </w:rPr>
        <w:t>%</w:t>
      </w:r>
      <w:r w:rsidR="001C2946">
        <w:rPr>
          <w:sz w:val="28"/>
          <w:szCs w:val="28"/>
        </w:rPr>
        <w:t xml:space="preserve"> – обращений относятся к работе в сфере связи</w:t>
      </w:r>
      <w:r w:rsidR="001C2946" w:rsidRPr="00560A36">
        <w:rPr>
          <w:sz w:val="28"/>
          <w:szCs w:val="28"/>
        </w:rPr>
        <w:t>;</w:t>
      </w:r>
      <w:r w:rsidR="001C2946">
        <w:rPr>
          <w:sz w:val="28"/>
          <w:szCs w:val="28"/>
        </w:rPr>
        <w:t xml:space="preserve"> </w:t>
      </w:r>
    </w:p>
    <w:p w:rsidR="001C2946" w:rsidRDefault="001C2946" w:rsidP="001C29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5F5">
        <w:rPr>
          <w:sz w:val="28"/>
          <w:szCs w:val="28"/>
        </w:rPr>
        <w:t>81</w:t>
      </w:r>
      <w:r>
        <w:rPr>
          <w:sz w:val="28"/>
          <w:szCs w:val="28"/>
        </w:rPr>
        <w:t>% - обращений по вопросу оказания услуг в сфере почтовой связи;</w:t>
      </w:r>
    </w:p>
    <w:p w:rsidR="001C2946" w:rsidRPr="00B47CD1" w:rsidRDefault="001C2946" w:rsidP="001C29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5F5">
        <w:rPr>
          <w:sz w:val="28"/>
          <w:szCs w:val="28"/>
        </w:rPr>
        <w:t>2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1C2946" w:rsidRDefault="001C2946" w:rsidP="001C29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5F5">
        <w:rPr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 и информационных технологий.</w:t>
      </w:r>
    </w:p>
    <w:p w:rsidR="001C2946" w:rsidRPr="00426A31" w:rsidRDefault="001C2946" w:rsidP="001C2946">
      <w:pPr>
        <w:tabs>
          <w:tab w:val="left" w:pos="720"/>
        </w:tabs>
        <w:jc w:val="both"/>
        <w:rPr>
          <w:sz w:val="28"/>
          <w:szCs w:val="28"/>
        </w:rPr>
      </w:pPr>
      <w:r w:rsidRPr="004724AE">
        <w:rPr>
          <w:noProof/>
          <w:sz w:val="28"/>
          <w:szCs w:val="28"/>
        </w:rPr>
        <w:drawing>
          <wp:inline distT="0" distB="0" distL="0" distR="0">
            <wp:extent cx="6130137" cy="3123591"/>
            <wp:effectExtent l="19050" t="0" r="23013" b="609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006" w:rsidRDefault="006173B8" w:rsidP="001C294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 бол</w:t>
      </w:r>
      <w:r w:rsidR="009605F5">
        <w:rPr>
          <w:color w:val="000000"/>
          <w:sz w:val="28"/>
          <w:szCs w:val="28"/>
        </w:rPr>
        <w:t>ьшая</w:t>
      </w:r>
      <w:r>
        <w:rPr>
          <w:color w:val="000000"/>
          <w:sz w:val="28"/>
          <w:szCs w:val="28"/>
        </w:rPr>
        <w:t xml:space="preserve"> </w:t>
      </w:r>
      <w:r w:rsidR="009605F5">
        <w:rPr>
          <w:color w:val="000000"/>
          <w:sz w:val="28"/>
          <w:szCs w:val="28"/>
        </w:rPr>
        <w:t>часть поступивших обращений (37</w:t>
      </w:r>
      <w:r>
        <w:rPr>
          <w:color w:val="000000"/>
          <w:sz w:val="28"/>
          <w:szCs w:val="28"/>
        </w:rPr>
        <w:t> </w:t>
      </w:r>
      <w:r w:rsidR="009605F5">
        <w:rPr>
          <w:color w:val="000000"/>
          <w:sz w:val="28"/>
          <w:szCs w:val="28"/>
        </w:rPr>
        <w:t>710</w:t>
      </w:r>
      <w:r>
        <w:rPr>
          <w:color w:val="000000"/>
          <w:sz w:val="28"/>
          <w:szCs w:val="28"/>
        </w:rPr>
        <w:t>)</w:t>
      </w:r>
      <w:r w:rsidR="009F27F5">
        <w:rPr>
          <w:color w:val="000000"/>
          <w:sz w:val="28"/>
          <w:szCs w:val="28"/>
        </w:rPr>
        <w:t xml:space="preserve"> касались</w:t>
      </w:r>
      <w:r w:rsidR="000026AA">
        <w:rPr>
          <w:color w:val="000000"/>
          <w:sz w:val="28"/>
          <w:szCs w:val="28"/>
        </w:rPr>
        <w:t xml:space="preserve"> установления места нахождения</w:t>
      </w:r>
      <w:r w:rsidR="009F2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почтовых отправлений и организации работы ФГУП «Почта России». При этом </w:t>
      </w:r>
      <w:r w:rsidR="009605F5">
        <w:rPr>
          <w:color w:val="000000"/>
          <w:sz w:val="28"/>
          <w:szCs w:val="28"/>
        </w:rPr>
        <w:t>90% всех</w:t>
      </w:r>
      <w:r w:rsidR="000026AA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 по данн</w:t>
      </w:r>
      <w:r w:rsidR="009605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="009605F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вопрос</w:t>
      </w:r>
      <w:r w:rsidR="009605F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поступили в Управление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Центральному Федеральному округу.</w:t>
      </w:r>
    </w:p>
    <w:p w:rsidR="006173B8" w:rsidRDefault="006173B8" w:rsidP="00617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принятием </w:t>
      </w:r>
      <w:r w:rsidR="000026AA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от 29.12.2010 № 436-ФЗ «О защите детей от информации, причиня</w:t>
      </w:r>
      <w:r w:rsidR="009F27F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вред их здоровью и развитию» (в ред. от 02.</w:t>
      </w:r>
      <w:r w:rsidR="000026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7.2013 № 185)</w:t>
      </w:r>
      <w:r w:rsidR="009F27F5">
        <w:rPr>
          <w:color w:val="000000"/>
          <w:sz w:val="28"/>
          <w:szCs w:val="28"/>
        </w:rPr>
        <w:t xml:space="preserve"> с мая 2013 года в </w:t>
      </w:r>
      <w:r w:rsidR="009605F5">
        <w:rPr>
          <w:color w:val="000000"/>
          <w:sz w:val="28"/>
          <w:szCs w:val="28"/>
        </w:rPr>
        <w:t>Управлении</w:t>
      </w:r>
      <w:r w:rsidR="009F27F5">
        <w:rPr>
          <w:color w:val="000000"/>
          <w:sz w:val="28"/>
          <w:szCs w:val="28"/>
        </w:rPr>
        <w:t xml:space="preserve"> зарегистрировано </w:t>
      </w:r>
      <w:r w:rsidR="009605F5">
        <w:rPr>
          <w:color w:val="000000"/>
          <w:sz w:val="28"/>
          <w:szCs w:val="28"/>
        </w:rPr>
        <w:t>4</w:t>
      </w:r>
      <w:r w:rsidR="009F27F5">
        <w:rPr>
          <w:color w:val="000000"/>
          <w:sz w:val="28"/>
          <w:szCs w:val="28"/>
        </w:rPr>
        <w:t>66 обращений с просьбой о блокировке Интернет – сайтов с противоправной информацией.</w:t>
      </w:r>
    </w:p>
    <w:p w:rsidR="009F27F5" w:rsidRDefault="00B6261B" w:rsidP="00617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9F27F5">
        <w:rPr>
          <w:color w:val="000000"/>
          <w:sz w:val="28"/>
          <w:szCs w:val="28"/>
        </w:rPr>
        <w:t xml:space="preserve"> обращений касались вопросов оказания содействия в защите авторских прав, в связи со вступлением в действие Федерального закона от 02.07.2013 № 187-ФЗ «О внесении изменений в законодательные акты Российской Федерации по вопросам защиты интеллектуальных прав в информационно-телекоммуникационных сетях».</w:t>
      </w:r>
    </w:p>
    <w:p w:rsidR="009F27F5" w:rsidRDefault="000026AA" w:rsidP="00617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9F27F5">
        <w:rPr>
          <w:color w:val="000000"/>
          <w:sz w:val="28"/>
          <w:szCs w:val="28"/>
        </w:rPr>
        <w:t xml:space="preserve"> 2013 года </w:t>
      </w:r>
      <w:r>
        <w:rPr>
          <w:color w:val="000000"/>
          <w:sz w:val="28"/>
          <w:szCs w:val="28"/>
        </w:rPr>
        <w:t xml:space="preserve">в </w:t>
      </w:r>
      <w:r w:rsidR="00B6261B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поступило </w:t>
      </w:r>
      <w:r w:rsidR="00B6261B">
        <w:rPr>
          <w:color w:val="000000"/>
          <w:sz w:val="28"/>
          <w:szCs w:val="28"/>
        </w:rPr>
        <w:t>20</w:t>
      </w:r>
      <w:r w:rsidR="009F27F5">
        <w:rPr>
          <w:color w:val="000000"/>
          <w:sz w:val="28"/>
          <w:szCs w:val="28"/>
        </w:rPr>
        <w:t xml:space="preserve"> обращений в связи с возможными нарушениями правил агитации в СМИ в предвыборный период и в день голосования.</w:t>
      </w:r>
    </w:p>
    <w:p w:rsidR="00B4229E" w:rsidRDefault="00B4229E" w:rsidP="00C2100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Увеличени</w:t>
      </w:r>
      <w:r w:rsidR="000026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количества обращений граждан</w:t>
      </w:r>
      <w:r w:rsidR="00B6261B">
        <w:rPr>
          <w:color w:val="000000"/>
          <w:sz w:val="28"/>
          <w:szCs w:val="28"/>
        </w:rPr>
        <w:t>, поступивших</w:t>
      </w:r>
      <w:r>
        <w:rPr>
          <w:color w:val="000000"/>
          <w:sz w:val="28"/>
          <w:szCs w:val="28"/>
        </w:rPr>
        <w:t xml:space="preserve"> в </w:t>
      </w:r>
      <w:r w:rsidR="00B6261B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в 2013 году обусловлено</w:t>
      </w:r>
      <w:r w:rsidR="00670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прежде всего</w:t>
      </w:r>
      <w:r w:rsidR="00670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7096A">
        <w:rPr>
          <w:color w:val="000000"/>
          <w:sz w:val="28"/>
          <w:szCs w:val="28"/>
        </w:rPr>
        <w:t xml:space="preserve">системным </w:t>
      </w:r>
      <w:r>
        <w:rPr>
          <w:color w:val="000000"/>
          <w:sz w:val="28"/>
          <w:szCs w:val="28"/>
        </w:rPr>
        <w:t xml:space="preserve">кризисом </w:t>
      </w:r>
      <w:r w:rsidR="006709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организации работы ФГУП «Почта России» в январе – апреле 2013 года, а также принятии поправки в Федеральный закон от 02.05.2006 № 59</w:t>
      </w:r>
      <w:r w:rsidR="006709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ФЗ «О порядке рассмотрения обращений граждан в Российской Федерации» в части рассмотрения в рамках указанного закона обращений объединений граждан и юридических лиц.</w:t>
      </w:r>
      <w:proofErr w:type="gramEnd"/>
    </w:p>
    <w:p w:rsidR="00B4229E" w:rsidRDefault="007E598A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март месяц</w:t>
      </w:r>
      <w:r w:rsidR="00B4229E">
        <w:rPr>
          <w:color w:val="000000"/>
          <w:sz w:val="28"/>
          <w:szCs w:val="28"/>
        </w:rPr>
        <w:t xml:space="preserve"> 2013 года в </w:t>
      </w:r>
      <w:r w:rsidR="00B6261B">
        <w:rPr>
          <w:color w:val="000000"/>
          <w:sz w:val="28"/>
          <w:szCs w:val="28"/>
        </w:rPr>
        <w:t>Управлении</w:t>
      </w:r>
      <w:r w:rsidR="00B4229E">
        <w:rPr>
          <w:color w:val="000000"/>
          <w:sz w:val="28"/>
          <w:szCs w:val="28"/>
        </w:rPr>
        <w:t xml:space="preserve"> зарегистрировано </w:t>
      </w:r>
      <w:r w:rsidRPr="007E598A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 </w:t>
      </w:r>
      <w:r w:rsidRPr="007E598A">
        <w:rPr>
          <w:b/>
          <w:color w:val="000000"/>
          <w:sz w:val="28"/>
          <w:szCs w:val="28"/>
        </w:rPr>
        <w:t>760</w:t>
      </w:r>
      <w:r w:rsidR="00B4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обращений граждан и </w:t>
      </w:r>
      <w:r w:rsidR="00B4229E">
        <w:rPr>
          <w:color w:val="000000"/>
          <w:sz w:val="28"/>
          <w:szCs w:val="28"/>
        </w:rPr>
        <w:t>обращений юридических лиц, что сост</w:t>
      </w:r>
      <w:r w:rsidR="00D320C1">
        <w:rPr>
          <w:color w:val="000000"/>
          <w:sz w:val="28"/>
          <w:szCs w:val="28"/>
        </w:rPr>
        <w:t>а</w:t>
      </w:r>
      <w:r w:rsidR="00B4229E">
        <w:rPr>
          <w:color w:val="000000"/>
          <w:sz w:val="28"/>
          <w:szCs w:val="28"/>
        </w:rPr>
        <w:t>вляет 1</w:t>
      </w:r>
      <w:r>
        <w:rPr>
          <w:color w:val="000000"/>
          <w:sz w:val="28"/>
          <w:szCs w:val="28"/>
        </w:rPr>
        <w:t>6</w:t>
      </w:r>
      <w:r w:rsidR="00B4229E">
        <w:rPr>
          <w:color w:val="000000"/>
          <w:sz w:val="28"/>
          <w:szCs w:val="28"/>
        </w:rPr>
        <w:t xml:space="preserve"> </w:t>
      </w:r>
      <w:r w:rsidR="00D320C1">
        <w:rPr>
          <w:color w:val="000000"/>
          <w:sz w:val="28"/>
          <w:szCs w:val="28"/>
        </w:rPr>
        <w:t>% от общего числа обращений</w:t>
      </w:r>
      <w:r>
        <w:rPr>
          <w:color w:val="000000"/>
          <w:sz w:val="28"/>
          <w:szCs w:val="28"/>
        </w:rPr>
        <w:t>,</w:t>
      </w:r>
      <w:r w:rsidRPr="007E5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поступивших в Службу</w:t>
      </w:r>
      <w:r w:rsidR="00D320C1">
        <w:rPr>
          <w:color w:val="000000"/>
          <w:sz w:val="28"/>
          <w:szCs w:val="28"/>
        </w:rPr>
        <w:t>.</w:t>
      </w:r>
    </w:p>
    <w:p w:rsidR="0067096A" w:rsidRPr="00D320C1" w:rsidRDefault="0067096A" w:rsidP="0067096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компетенции вопросов поступивши</w:t>
      </w:r>
      <w:r w:rsidR="00C0182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</w:t>
      </w:r>
      <w:r w:rsidR="007E598A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обращения перенаправлялись в основном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в Федеральную</w:t>
      </w:r>
      <w:r w:rsidRPr="00D320C1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у</w:t>
      </w:r>
      <w:r w:rsidRPr="00D320C1">
        <w:rPr>
          <w:color w:val="000000"/>
          <w:sz w:val="28"/>
          <w:szCs w:val="28"/>
        </w:rPr>
        <w:t xml:space="preserve"> по надзору в сфере защиты прав потребителей и</w:t>
      </w:r>
      <w:proofErr w:type="gramEnd"/>
      <w:r w:rsidRPr="00D320C1">
        <w:rPr>
          <w:color w:val="000000"/>
          <w:sz w:val="28"/>
          <w:szCs w:val="28"/>
        </w:rPr>
        <w:t xml:space="preserve"> благополучия человека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C21006" w:rsidRDefault="0067096A" w:rsidP="0067096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7096A">
        <w:rPr>
          <w:color w:val="000000"/>
          <w:sz w:val="28"/>
          <w:szCs w:val="28"/>
        </w:rPr>
        <w:t xml:space="preserve">Всего по компетенции вопросов в 2013 году </w:t>
      </w:r>
      <w:r w:rsidR="007E598A">
        <w:rPr>
          <w:color w:val="000000"/>
          <w:sz w:val="28"/>
          <w:szCs w:val="28"/>
        </w:rPr>
        <w:t>управлением</w:t>
      </w:r>
      <w:r w:rsidRPr="0067096A">
        <w:rPr>
          <w:color w:val="000000"/>
          <w:sz w:val="28"/>
          <w:szCs w:val="28"/>
        </w:rPr>
        <w:t xml:space="preserve"> было перенаправлено </w:t>
      </w:r>
      <w:r w:rsidR="007E598A" w:rsidRPr="007E598A">
        <w:rPr>
          <w:b/>
          <w:color w:val="000000"/>
          <w:sz w:val="28"/>
          <w:szCs w:val="28"/>
        </w:rPr>
        <w:t>927</w:t>
      </w:r>
      <w:r w:rsidR="00F774D7">
        <w:rPr>
          <w:color w:val="000000"/>
          <w:sz w:val="28"/>
          <w:szCs w:val="28"/>
        </w:rPr>
        <w:t xml:space="preserve"> обращений.</w:t>
      </w:r>
    </w:p>
    <w:p w:rsidR="007E598A" w:rsidRDefault="00F774D7" w:rsidP="006709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Получено обращений по компетенции </w:t>
      </w:r>
      <w:r w:rsidR="007E598A">
        <w:rPr>
          <w:color w:val="000000"/>
          <w:sz w:val="28"/>
          <w:szCs w:val="28"/>
        </w:rPr>
        <w:t>Управлением</w:t>
      </w:r>
      <w:r>
        <w:rPr>
          <w:color w:val="000000"/>
          <w:sz w:val="28"/>
          <w:szCs w:val="28"/>
        </w:rPr>
        <w:t xml:space="preserve"> от других федеральных органов исполнительной власти и местного самоуправления – </w:t>
      </w:r>
    </w:p>
    <w:p w:rsidR="00F774D7" w:rsidRPr="0067096A" w:rsidRDefault="007E598A" w:rsidP="0067096A">
      <w:pPr>
        <w:jc w:val="both"/>
        <w:rPr>
          <w:color w:val="000000"/>
          <w:sz w:val="28"/>
          <w:szCs w:val="28"/>
        </w:rPr>
      </w:pPr>
      <w:r w:rsidRPr="007E598A">
        <w:rPr>
          <w:b/>
          <w:color w:val="000000"/>
          <w:sz w:val="28"/>
          <w:szCs w:val="28"/>
        </w:rPr>
        <w:t>2 224</w:t>
      </w:r>
      <w:r w:rsidR="00F774D7">
        <w:rPr>
          <w:color w:val="000000"/>
          <w:sz w:val="28"/>
          <w:szCs w:val="28"/>
        </w:rPr>
        <w:t xml:space="preserve"> обращения.</w:t>
      </w: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</w:t>
      </w:r>
      <w:r w:rsidR="007E598A">
        <w:rPr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</w:rPr>
        <w:t xml:space="preserve">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меры приняты – </w:t>
      </w:r>
      <w:r w:rsidRPr="005C4EB9">
        <w:rPr>
          <w:b/>
          <w:color w:val="000000"/>
          <w:sz w:val="28"/>
          <w:szCs w:val="28"/>
        </w:rPr>
        <w:t>1</w:t>
      </w:r>
      <w:r w:rsidR="007E598A">
        <w:rPr>
          <w:b/>
          <w:color w:val="000000"/>
          <w:sz w:val="28"/>
          <w:szCs w:val="28"/>
        </w:rPr>
        <w:t>0 43</w:t>
      </w:r>
      <w:r w:rsidRPr="005C4EB9">
        <w:rPr>
          <w:b/>
          <w:color w:val="000000"/>
          <w:sz w:val="28"/>
          <w:szCs w:val="28"/>
        </w:rPr>
        <w:t>7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– </w:t>
      </w:r>
      <w:r w:rsidR="007E598A">
        <w:rPr>
          <w:b/>
          <w:color w:val="000000"/>
          <w:sz w:val="28"/>
          <w:szCs w:val="28"/>
        </w:rPr>
        <w:t>12</w:t>
      </w:r>
      <w:r w:rsidRPr="007D4476">
        <w:rPr>
          <w:b/>
          <w:color w:val="000000"/>
          <w:sz w:val="28"/>
          <w:szCs w:val="28"/>
        </w:rPr>
        <w:t xml:space="preserve"> </w:t>
      </w:r>
      <w:r w:rsidR="007E598A">
        <w:rPr>
          <w:b/>
          <w:color w:val="000000"/>
          <w:sz w:val="28"/>
          <w:szCs w:val="28"/>
        </w:rPr>
        <w:t>857</w:t>
      </w:r>
      <w:r>
        <w:rPr>
          <w:color w:val="000000"/>
          <w:sz w:val="28"/>
          <w:szCs w:val="28"/>
        </w:rPr>
        <w:t>;</w:t>
      </w: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– </w:t>
      </w:r>
      <w:r>
        <w:rPr>
          <w:b/>
          <w:sz w:val="28"/>
          <w:szCs w:val="28"/>
        </w:rPr>
        <w:t>2</w:t>
      </w:r>
      <w:r w:rsidR="007E59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E598A">
        <w:rPr>
          <w:b/>
          <w:sz w:val="28"/>
          <w:szCs w:val="28"/>
        </w:rPr>
        <w:t>389</w:t>
      </w:r>
      <w:r>
        <w:rPr>
          <w:color w:val="000000"/>
          <w:sz w:val="28"/>
          <w:szCs w:val="28"/>
        </w:rPr>
        <w:t>;</w:t>
      </w: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7E598A">
        <w:rPr>
          <w:b/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7E598A" w:rsidRDefault="007E598A" w:rsidP="00C21006">
      <w:pPr>
        <w:rPr>
          <w:b/>
          <w:color w:val="000000"/>
          <w:sz w:val="28"/>
          <w:szCs w:val="28"/>
        </w:rPr>
      </w:pP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в </w:t>
      </w:r>
      <w:r w:rsidR="00ED2136">
        <w:rPr>
          <w:b/>
          <w:color w:val="000000"/>
          <w:sz w:val="28"/>
          <w:szCs w:val="28"/>
        </w:rPr>
        <w:t xml:space="preserve">Управление </w:t>
      </w:r>
      <w:proofErr w:type="spellStart"/>
      <w:r>
        <w:rPr>
          <w:b/>
          <w:color w:val="000000"/>
          <w:sz w:val="28"/>
          <w:szCs w:val="28"/>
        </w:rPr>
        <w:t>Роскомнадзор</w:t>
      </w:r>
      <w:r w:rsidR="00ED2136">
        <w:rPr>
          <w:b/>
          <w:color w:val="000000"/>
          <w:sz w:val="28"/>
          <w:szCs w:val="28"/>
        </w:rPr>
        <w:t>а</w:t>
      </w:r>
      <w:proofErr w:type="spellEnd"/>
      <w:r w:rsidR="00ED2136">
        <w:rPr>
          <w:b/>
          <w:color w:val="000000"/>
          <w:sz w:val="28"/>
          <w:szCs w:val="28"/>
        </w:rPr>
        <w:t xml:space="preserve"> по Центральному федеральному округу</w:t>
      </w:r>
    </w:p>
    <w:p w:rsidR="00D320C1" w:rsidRDefault="001D2A9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2009 – 2013 гг.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525B79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91225" cy="3248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Pr="00E036F7" w:rsidRDefault="00C21006" w:rsidP="00403666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403666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977CD2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77CD2">
        <w:rPr>
          <w:b/>
          <w:color w:val="000000"/>
        </w:rPr>
        <w:t xml:space="preserve">по Центральному федеральному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Pr="00E036F7">
        <w:rPr>
          <w:b/>
          <w:color w:val="000000"/>
        </w:rPr>
        <w:t>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 w:rsidR="009C300A">
        <w:rPr>
          <w:b/>
          <w:color w:val="000000"/>
        </w:rPr>
        <w:t>у</w:t>
      </w:r>
    </w:p>
    <w:p w:rsidR="00403666" w:rsidRDefault="00403666" w:rsidP="00403666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241"/>
      </w:tblGrid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1A61BA">
            <w:pPr>
              <w:rPr>
                <w:b/>
              </w:rPr>
            </w:pPr>
            <w:r w:rsidRPr="007D4476">
              <w:rPr>
                <w:b/>
              </w:rPr>
              <w:t>Поступило обращений, всего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ED2136" w:rsidP="007D4476">
            <w:pPr>
              <w:jc w:val="center"/>
              <w:rPr>
                <w:b/>
              </w:rPr>
            </w:pPr>
            <w:r>
              <w:rPr>
                <w:b/>
              </w:rPr>
              <w:t>46 788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 w:rsidRPr="003F3853"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 w:rsidRPr="003F3853">
              <w:t>1.1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 w:rsidRPr="003F3853">
              <w:t xml:space="preserve">Жалобы на </w:t>
            </w:r>
            <w:proofErr w:type="spellStart"/>
            <w:r w:rsidRPr="003F3853">
              <w:t>госуслуги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ED2136">
            <w:pPr>
              <w:jc w:val="center"/>
            </w:pPr>
            <w:r>
              <w:t>30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1.2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Обращения по коррупции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1.3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Обращения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46 756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1A61BA">
            <w:pPr>
              <w:rPr>
                <w:b/>
              </w:rPr>
            </w:pPr>
            <w:r w:rsidRPr="007D4476">
              <w:rPr>
                <w:b/>
              </w:rPr>
              <w:t>Тип доставки: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2.1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403666" w:rsidP="00403666">
            <w:r>
              <w:t>Э</w:t>
            </w:r>
            <w:r w:rsidR="001B668A">
              <w:t>лектронн</w:t>
            </w:r>
            <w:r>
              <w:t>ая</w:t>
            </w:r>
            <w:r w:rsidR="001B668A">
              <w:t xml:space="preserve"> почт</w:t>
            </w:r>
            <w:r>
              <w:t>а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3 017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2.2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403666" w:rsidP="00403666">
            <w:r>
              <w:t>Портал государственных и муниципальных услуг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170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2.3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403666" w:rsidP="00403666">
            <w:r>
              <w:t>О</w:t>
            </w:r>
            <w:r w:rsidR="001B668A">
              <w:t>фициальн</w:t>
            </w:r>
            <w:r>
              <w:t>ый</w:t>
            </w:r>
            <w:r w:rsidR="001B668A">
              <w:t xml:space="preserve"> </w:t>
            </w:r>
            <w:r>
              <w:t xml:space="preserve">сайт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37 757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2.4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Устные обращения («горячие», «прямые» телефонные линии)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2.5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Нарочным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70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2.6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Почтовое отправление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5 774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ED2136">
            <w:pPr>
              <w:rPr>
                <w:b/>
              </w:rPr>
            </w:pPr>
            <w:r w:rsidRPr="007D4476">
              <w:rPr>
                <w:b/>
              </w:rPr>
              <w:t>Тематика поступивших обращений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ED2136" w:rsidRDefault="001B668A" w:rsidP="007D4476">
            <w:pPr>
              <w:jc w:val="center"/>
            </w:pPr>
            <w:r w:rsidRPr="00ED2136">
              <w:t>3.1</w:t>
            </w:r>
          </w:p>
        </w:tc>
        <w:tc>
          <w:tcPr>
            <w:tcW w:w="7513" w:type="dxa"/>
            <w:shd w:val="clear" w:color="auto" w:fill="auto"/>
          </w:tcPr>
          <w:p w:rsidR="001B668A" w:rsidRPr="00ED2136" w:rsidRDefault="001B668A" w:rsidP="001A61BA">
            <w:r w:rsidRPr="00ED2136">
              <w:t xml:space="preserve">Жалобы на оказание </w:t>
            </w:r>
            <w:proofErr w:type="spellStart"/>
            <w:r w:rsidRPr="00ED2136">
              <w:t>гос</w:t>
            </w:r>
            <w:proofErr w:type="gramStart"/>
            <w:r w:rsidRPr="00ED2136">
              <w:t>.у</w:t>
            </w:r>
            <w:proofErr w:type="gramEnd"/>
            <w:r w:rsidRPr="00ED2136">
              <w:t>слуг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B668A" w:rsidRPr="00ED2136" w:rsidRDefault="00ED2136" w:rsidP="00ED2136">
            <w:pPr>
              <w:jc w:val="center"/>
            </w:pPr>
            <w:r>
              <w:t>30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3.2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в сфере информационных технологий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3.3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в сфере персональных данных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3.4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в сфере связи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1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3.5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в сфере СМИ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3.6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нарушение порядка и обжалование результатов рассмотрения обращений граждан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29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ED2136" w:rsidRDefault="001B668A" w:rsidP="007D4476">
            <w:pPr>
              <w:jc w:val="center"/>
            </w:pPr>
            <w:r w:rsidRPr="00ED2136">
              <w:t>3.7</w:t>
            </w:r>
          </w:p>
        </w:tc>
        <w:tc>
          <w:tcPr>
            <w:tcW w:w="7513" w:type="dxa"/>
            <w:shd w:val="clear" w:color="auto" w:fill="auto"/>
          </w:tcPr>
          <w:p w:rsidR="001B668A" w:rsidRPr="00ED2136" w:rsidRDefault="001B668A" w:rsidP="001A61BA">
            <w:r w:rsidRPr="00ED2136">
              <w:t>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:rsidR="001B668A" w:rsidRPr="00ED2136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3.8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- 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lastRenderedPageBreak/>
              <w:t>3.9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 xml:space="preserve">- обращения сотрудников </w:t>
            </w:r>
            <w:proofErr w:type="spellStart"/>
            <w:r>
              <w:t>Роскомнадзора</w:t>
            </w:r>
            <w:proofErr w:type="spellEnd"/>
            <w:r>
              <w:t xml:space="preserve"> по вопросам коррупции и злоупотребления служебным положением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0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ED2136" w:rsidRDefault="001B668A" w:rsidP="007D4476">
            <w:pPr>
              <w:jc w:val="center"/>
            </w:pPr>
            <w:r w:rsidRPr="00ED2136">
              <w:t>3.10</w:t>
            </w:r>
          </w:p>
        </w:tc>
        <w:tc>
          <w:tcPr>
            <w:tcW w:w="7513" w:type="dxa"/>
            <w:shd w:val="clear" w:color="auto" w:fill="auto"/>
          </w:tcPr>
          <w:p w:rsidR="001B668A" w:rsidRPr="00ED2136" w:rsidRDefault="001B668A" w:rsidP="001A61BA">
            <w:r w:rsidRPr="00ED2136">
              <w:t>Обращения граждан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:rsidR="001B668A" w:rsidRPr="00ED2136" w:rsidRDefault="00ED2136" w:rsidP="007D4476">
            <w:pPr>
              <w:jc w:val="center"/>
            </w:pPr>
            <w:r>
              <w:t>46 756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3.11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Вопросы административного характера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ED2136" w:rsidP="007D4476">
            <w:pPr>
              <w:jc w:val="center"/>
            </w:pPr>
            <w:r>
              <w:t>367</w:t>
            </w:r>
          </w:p>
        </w:tc>
      </w:tr>
      <w:tr w:rsidR="00D320C1" w:rsidRPr="003F3853" w:rsidTr="007D4476">
        <w:tc>
          <w:tcPr>
            <w:tcW w:w="817" w:type="dxa"/>
            <w:shd w:val="clear" w:color="auto" w:fill="auto"/>
          </w:tcPr>
          <w:p w:rsidR="00D320C1" w:rsidRPr="00D320C1" w:rsidRDefault="00D320C1" w:rsidP="007D4476">
            <w:pPr>
              <w:jc w:val="center"/>
            </w:pPr>
            <w:r w:rsidRPr="00D320C1">
              <w:t>3.12</w:t>
            </w:r>
          </w:p>
        </w:tc>
        <w:tc>
          <w:tcPr>
            <w:tcW w:w="7513" w:type="dxa"/>
            <w:shd w:val="clear" w:color="auto" w:fill="auto"/>
          </w:tcPr>
          <w:p w:rsidR="00D320C1" w:rsidRPr="00D320C1" w:rsidRDefault="00D320C1" w:rsidP="001A61BA">
            <w:r>
              <w:t>Благодарности</w:t>
            </w:r>
          </w:p>
        </w:tc>
        <w:tc>
          <w:tcPr>
            <w:tcW w:w="1241" w:type="dxa"/>
            <w:shd w:val="clear" w:color="auto" w:fill="auto"/>
          </w:tcPr>
          <w:p w:rsidR="00D320C1" w:rsidRPr="00D320C1" w:rsidRDefault="00ED2136" w:rsidP="007D4476">
            <w:pPr>
              <w:jc w:val="center"/>
            </w:pPr>
            <w:r>
              <w:t>14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D320C1" w:rsidRDefault="00D320C1" w:rsidP="007D4476">
            <w:pPr>
              <w:jc w:val="center"/>
            </w:pPr>
            <w:r>
              <w:t>3.13</w:t>
            </w:r>
          </w:p>
        </w:tc>
        <w:tc>
          <w:tcPr>
            <w:tcW w:w="7513" w:type="dxa"/>
            <w:shd w:val="clear" w:color="auto" w:fill="auto"/>
          </w:tcPr>
          <w:p w:rsidR="001B668A" w:rsidRPr="00D320C1" w:rsidRDefault="001B668A" w:rsidP="007D4476">
            <w:pPr>
              <w:jc w:val="both"/>
            </w:pPr>
            <w:proofErr w:type="gramStart"/>
            <w:r w:rsidRPr="00D320C1"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1B668A" w:rsidRPr="00D320C1" w:rsidRDefault="00F832CF" w:rsidP="00F832CF">
            <w:pPr>
              <w:jc w:val="center"/>
            </w:pPr>
            <w:r>
              <w:t>42 355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D320C1" w:rsidRDefault="00D320C1" w:rsidP="007D4476">
            <w:pPr>
              <w:jc w:val="center"/>
            </w:pPr>
            <w:r>
              <w:t>3.14</w:t>
            </w:r>
          </w:p>
        </w:tc>
        <w:tc>
          <w:tcPr>
            <w:tcW w:w="7513" w:type="dxa"/>
            <w:shd w:val="clear" w:color="auto" w:fill="auto"/>
          </w:tcPr>
          <w:p w:rsidR="001B668A" w:rsidRPr="00D320C1" w:rsidRDefault="001B668A" w:rsidP="001A61BA">
            <w:r w:rsidRPr="00D320C1">
              <w:t>Вопросы защиты персональных данных</w:t>
            </w:r>
          </w:p>
        </w:tc>
        <w:tc>
          <w:tcPr>
            <w:tcW w:w="1241" w:type="dxa"/>
            <w:shd w:val="clear" w:color="auto" w:fill="auto"/>
          </w:tcPr>
          <w:p w:rsidR="001B668A" w:rsidRPr="00D320C1" w:rsidRDefault="00ED2136" w:rsidP="00F832CF">
            <w:pPr>
              <w:jc w:val="center"/>
            </w:pPr>
            <w:r>
              <w:t>2 </w:t>
            </w:r>
            <w:r w:rsidR="00F832CF">
              <w:t>717</w:t>
            </w:r>
            <w:r>
              <w:t xml:space="preserve"> 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D320C1" w:rsidRDefault="00D320C1" w:rsidP="007D4476">
            <w:pPr>
              <w:jc w:val="center"/>
            </w:pPr>
            <w:r>
              <w:t>3.15</w:t>
            </w:r>
          </w:p>
        </w:tc>
        <w:tc>
          <w:tcPr>
            <w:tcW w:w="7513" w:type="dxa"/>
            <w:shd w:val="clear" w:color="auto" w:fill="auto"/>
          </w:tcPr>
          <w:p w:rsidR="001B668A" w:rsidRPr="00D320C1" w:rsidRDefault="001B668A" w:rsidP="001A61BA">
            <w:r w:rsidRPr="00D320C1"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shd w:val="clear" w:color="auto" w:fill="auto"/>
          </w:tcPr>
          <w:p w:rsidR="001B668A" w:rsidRPr="00D320C1" w:rsidRDefault="00F832CF" w:rsidP="007D4476">
            <w:pPr>
              <w:jc w:val="center"/>
            </w:pPr>
            <w:r>
              <w:t>174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D320C1" w:rsidRDefault="00D320C1" w:rsidP="007D4476">
            <w:pPr>
              <w:jc w:val="center"/>
            </w:pPr>
            <w:r>
              <w:t>3.16</w:t>
            </w:r>
          </w:p>
        </w:tc>
        <w:tc>
          <w:tcPr>
            <w:tcW w:w="7513" w:type="dxa"/>
            <w:shd w:val="clear" w:color="auto" w:fill="auto"/>
          </w:tcPr>
          <w:p w:rsidR="001B668A" w:rsidRPr="00D320C1" w:rsidRDefault="001B668A" w:rsidP="001A61BA">
            <w:r w:rsidRPr="00D320C1">
              <w:t>Вопросы содержания материалов, публикуемых в СМИ, в т.ч. электронных СМИ и интернет – сайтах</w:t>
            </w:r>
          </w:p>
        </w:tc>
        <w:tc>
          <w:tcPr>
            <w:tcW w:w="1241" w:type="dxa"/>
            <w:shd w:val="clear" w:color="auto" w:fill="auto"/>
          </w:tcPr>
          <w:p w:rsidR="001B668A" w:rsidRPr="00D320C1" w:rsidRDefault="00F832CF" w:rsidP="007D4476">
            <w:pPr>
              <w:jc w:val="center"/>
            </w:pPr>
            <w:r>
              <w:t>1 129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1A61BA">
            <w:pPr>
              <w:rPr>
                <w:b/>
              </w:rPr>
            </w:pPr>
            <w:r w:rsidRPr="007D4476">
              <w:rPr>
                <w:b/>
              </w:rPr>
              <w:t>Переслано по принадлежности вопросов</w:t>
            </w:r>
            <w:r w:rsidR="003A2417" w:rsidRPr="007D4476">
              <w:rPr>
                <w:b/>
              </w:rPr>
              <w:t xml:space="preserve"> из других ФОИВ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F832CF" w:rsidP="007D4476">
            <w:pPr>
              <w:jc w:val="center"/>
              <w:rPr>
                <w:b/>
              </w:rPr>
            </w:pPr>
            <w:r>
              <w:rPr>
                <w:b/>
              </w:rPr>
              <w:t>2 224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1A61BA">
            <w:pPr>
              <w:rPr>
                <w:b/>
              </w:rPr>
            </w:pPr>
            <w:r w:rsidRPr="007D4476">
              <w:rPr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F832CF" w:rsidP="007D4476">
            <w:pPr>
              <w:jc w:val="center"/>
              <w:rPr>
                <w:b/>
              </w:rPr>
            </w:pPr>
            <w:r>
              <w:rPr>
                <w:b/>
              </w:rPr>
              <w:t>46 697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5.1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Приняты меры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F832CF" w:rsidP="007D4476">
            <w:pPr>
              <w:jc w:val="center"/>
            </w:pPr>
            <w:r>
              <w:t>10 437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5.2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Даны разъяснения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F832CF" w:rsidP="007D4476">
            <w:pPr>
              <w:jc w:val="center"/>
            </w:pPr>
            <w:r>
              <w:t>12 857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5.3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Решено положительно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F832CF" w:rsidP="007D4476">
            <w:pPr>
              <w:jc w:val="center"/>
            </w:pPr>
            <w:r>
              <w:t>22 389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3F3853" w:rsidRDefault="001B668A" w:rsidP="007D4476">
            <w:pPr>
              <w:jc w:val="center"/>
            </w:pPr>
            <w:r>
              <w:t>5.4</w:t>
            </w:r>
          </w:p>
        </w:tc>
        <w:tc>
          <w:tcPr>
            <w:tcW w:w="7513" w:type="dxa"/>
            <w:shd w:val="clear" w:color="auto" w:fill="auto"/>
          </w:tcPr>
          <w:p w:rsidR="001B668A" w:rsidRPr="003F3853" w:rsidRDefault="001B668A" w:rsidP="001A61BA">
            <w:r>
              <w:t>Не поддержано</w:t>
            </w:r>
          </w:p>
        </w:tc>
        <w:tc>
          <w:tcPr>
            <w:tcW w:w="1241" w:type="dxa"/>
            <w:shd w:val="clear" w:color="auto" w:fill="auto"/>
          </w:tcPr>
          <w:p w:rsidR="001B668A" w:rsidRPr="003F3853" w:rsidRDefault="00F832CF" w:rsidP="007D4476">
            <w:pPr>
              <w:jc w:val="center"/>
            </w:pPr>
            <w:r>
              <w:t>70</w:t>
            </w:r>
          </w:p>
        </w:tc>
      </w:tr>
      <w:tr w:rsidR="003A2417" w:rsidRPr="003F3853" w:rsidTr="007D4476">
        <w:tc>
          <w:tcPr>
            <w:tcW w:w="817" w:type="dxa"/>
            <w:shd w:val="clear" w:color="auto" w:fill="auto"/>
          </w:tcPr>
          <w:p w:rsidR="003A2417" w:rsidRPr="003A2417" w:rsidRDefault="003A2417" w:rsidP="007D4476">
            <w:pPr>
              <w:jc w:val="center"/>
            </w:pPr>
            <w:r w:rsidRPr="003A2417">
              <w:t>5.5</w:t>
            </w:r>
          </w:p>
        </w:tc>
        <w:tc>
          <w:tcPr>
            <w:tcW w:w="7513" w:type="dxa"/>
            <w:shd w:val="clear" w:color="auto" w:fill="auto"/>
          </w:tcPr>
          <w:p w:rsidR="003A2417" w:rsidRPr="003A2417" w:rsidRDefault="003A2417" w:rsidP="001A61BA">
            <w:r w:rsidRPr="003A2417">
              <w:t>Перенаправлено по принадлежности</w:t>
            </w:r>
          </w:p>
        </w:tc>
        <w:tc>
          <w:tcPr>
            <w:tcW w:w="1241" w:type="dxa"/>
            <w:shd w:val="clear" w:color="auto" w:fill="auto"/>
          </w:tcPr>
          <w:p w:rsidR="003A2417" w:rsidRPr="003A2417" w:rsidRDefault="00F832CF" w:rsidP="007D4476">
            <w:pPr>
              <w:jc w:val="center"/>
            </w:pPr>
            <w:r>
              <w:t>927</w:t>
            </w:r>
          </w:p>
        </w:tc>
      </w:tr>
      <w:tr w:rsidR="001B668A" w:rsidRPr="003F3853" w:rsidTr="007D4476">
        <w:tc>
          <w:tcPr>
            <w:tcW w:w="817" w:type="dxa"/>
            <w:shd w:val="clear" w:color="auto" w:fill="auto"/>
          </w:tcPr>
          <w:p w:rsidR="001B668A" w:rsidRPr="007D4476" w:rsidRDefault="001B668A" w:rsidP="007D4476">
            <w:pPr>
              <w:jc w:val="center"/>
              <w:rPr>
                <w:b/>
              </w:rPr>
            </w:pPr>
            <w:r w:rsidRPr="007D4476">
              <w:rPr>
                <w:b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B668A" w:rsidRPr="007D4476" w:rsidRDefault="001B668A" w:rsidP="001A61BA">
            <w:pPr>
              <w:rPr>
                <w:b/>
              </w:rPr>
            </w:pPr>
            <w:r w:rsidRPr="007D4476">
              <w:rPr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shd w:val="clear" w:color="auto" w:fill="auto"/>
          </w:tcPr>
          <w:p w:rsidR="001B668A" w:rsidRPr="007D4476" w:rsidRDefault="00F832CF" w:rsidP="007D4476">
            <w:pPr>
              <w:jc w:val="center"/>
              <w:rPr>
                <w:b/>
              </w:rPr>
            </w:pPr>
            <w:r>
              <w:rPr>
                <w:b/>
              </w:rPr>
              <w:t>7 331</w:t>
            </w:r>
          </w:p>
        </w:tc>
      </w:tr>
    </w:tbl>
    <w:p w:rsidR="005856BE" w:rsidRPr="008F68DD" w:rsidRDefault="005856BE" w:rsidP="00D320C1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D6" w:rsidRDefault="00A156D6" w:rsidP="0038203C">
      <w:r>
        <w:separator/>
      </w:r>
    </w:p>
  </w:endnote>
  <w:endnote w:type="continuationSeparator" w:id="1">
    <w:p w:rsidR="00A156D6" w:rsidRDefault="00A156D6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D6" w:rsidRDefault="00A156D6" w:rsidP="0038203C">
      <w:r>
        <w:separator/>
      </w:r>
    </w:p>
  </w:footnote>
  <w:footnote w:type="continuationSeparator" w:id="1">
    <w:p w:rsidR="00A156D6" w:rsidRDefault="00A156D6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D95B61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A61BA"/>
    <w:rsid w:val="001B2DCE"/>
    <w:rsid w:val="001B668A"/>
    <w:rsid w:val="001C2946"/>
    <w:rsid w:val="001D2A92"/>
    <w:rsid w:val="001D440D"/>
    <w:rsid w:val="001E75F8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2417"/>
    <w:rsid w:val="003F3853"/>
    <w:rsid w:val="00403666"/>
    <w:rsid w:val="0042329A"/>
    <w:rsid w:val="00426A31"/>
    <w:rsid w:val="00432CAA"/>
    <w:rsid w:val="00440C21"/>
    <w:rsid w:val="00452F65"/>
    <w:rsid w:val="00461FCE"/>
    <w:rsid w:val="004806EF"/>
    <w:rsid w:val="00525B79"/>
    <w:rsid w:val="00560A36"/>
    <w:rsid w:val="005856BE"/>
    <w:rsid w:val="005A3AE0"/>
    <w:rsid w:val="005B20B7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E598A"/>
    <w:rsid w:val="007F6F2E"/>
    <w:rsid w:val="0080007B"/>
    <w:rsid w:val="0082051E"/>
    <w:rsid w:val="0082397B"/>
    <w:rsid w:val="00852C56"/>
    <w:rsid w:val="00856649"/>
    <w:rsid w:val="0086527B"/>
    <w:rsid w:val="00866173"/>
    <w:rsid w:val="008F68DD"/>
    <w:rsid w:val="009605F5"/>
    <w:rsid w:val="00975411"/>
    <w:rsid w:val="00977CD2"/>
    <w:rsid w:val="009B5E3C"/>
    <w:rsid w:val="009C300A"/>
    <w:rsid w:val="009C638E"/>
    <w:rsid w:val="009F27F5"/>
    <w:rsid w:val="00A156D6"/>
    <w:rsid w:val="00A2481D"/>
    <w:rsid w:val="00A64764"/>
    <w:rsid w:val="00A778FB"/>
    <w:rsid w:val="00A9425C"/>
    <w:rsid w:val="00AB2FD6"/>
    <w:rsid w:val="00AD1096"/>
    <w:rsid w:val="00AE3AF5"/>
    <w:rsid w:val="00AF7644"/>
    <w:rsid w:val="00B01706"/>
    <w:rsid w:val="00B12E39"/>
    <w:rsid w:val="00B4229E"/>
    <w:rsid w:val="00B47CD1"/>
    <w:rsid w:val="00B6261B"/>
    <w:rsid w:val="00B641B4"/>
    <w:rsid w:val="00B87BFD"/>
    <w:rsid w:val="00B97412"/>
    <w:rsid w:val="00BA37DF"/>
    <w:rsid w:val="00BF4DF4"/>
    <w:rsid w:val="00BF7219"/>
    <w:rsid w:val="00C01825"/>
    <w:rsid w:val="00C06CC2"/>
    <w:rsid w:val="00C21006"/>
    <w:rsid w:val="00C41910"/>
    <w:rsid w:val="00C52819"/>
    <w:rsid w:val="00C63DFC"/>
    <w:rsid w:val="00C907B4"/>
    <w:rsid w:val="00CC2A2D"/>
    <w:rsid w:val="00D320C1"/>
    <w:rsid w:val="00D74AA0"/>
    <w:rsid w:val="00D772CC"/>
    <w:rsid w:val="00D95B61"/>
    <w:rsid w:val="00DA3829"/>
    <w:rsid w:val="00DF4DEE"/>
    <w:rsid w:val="00E036F7"/>
    <w:rsid w:val="00E32E7E"/>
    <w:rsid w:val="00E6480F"/>
    <w:rsid w:val="00EB1C1D"/>
    <w:rsid w:val="00ED2136"/>
    <w:rsid w:val="00ED21E1"/>
    <w:rsid w:val="00ED3DC4"/>
    <w:rsid w:val="00EF7855"/>
    <w:rsid w:val="00F72945"/>
    <w:rsid w:val="00F774D7"/>
    <w:rsid w:val="00F832CF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0017761989342934"/>
          <c:y val="2.0134228187919611E-2"/>
        </c:manualLayout>
      </c:layout>
      <c:spPr>
        <a:noFill/>
        <a:ln w="2537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71936056838372E-2"/>
          <c:y val="0.27852348993288822"/>
          <c:w val="0.50266429840142091"/>
          <c:h val="0.5939597315436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</c:v>
                </c:pt>
              </c:strCache>
            </c:strRef>
          </c:tx>
          <c:explosion val="42"/>
          <c:dPt>
            <c:idx val="0"/>
            <c:explosion val="0"/>
          </c:dPt>
          <c:dLbls>
            <c:spPr>
              <a:noFill/>
              <a:ln w="25378">
                <a:noFill/>
              </a:ln>
            </c:sp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обращения относятся к работе в сфере связи </c:v>
                </c:pt>
                <c:pt idx="1">
                  <c:v>обращений относятся к сфере массовых коммуникаций </c:v>
                </c:pt>
                <c:pt idx="2">
                  <c:v>обращения касаются защиты персональных данных и надзора в сфере информационных технологий </c:v>
                </c:pt>
                <c:pt idx="3">
                  <c:v>обращения по вопросу оказания услуг в сфере почтовой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5232</c:v>
                </c:pt>
                <c:pt idx="1">
                  <c:v>1129</c:v>
                </c:pt>
                <c:pt idx="2" formatCode="#,##0">
                  <c:v>2717</c:v>
                </c:pt>
                <c:pt idx="3">
                  <c:v>37710</c:v>
                </c:pt>
              </c:numCache>
            </c:numRef>
          </c:val>
        </c:ser>
      </c:pie3D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57813324563545632"/>
          <c:y val="0.13087248322147654"/>
          <c:w val="0.39344765051743541"/>
          <c:h val="0.57718120805369355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</c:dPt>
          <c:dLbls>
            <c:dLbl>
              <c:idx val="0"/>
              <c:layout>
                <c:manualLayout>
                  <c:x val="3.8560411311053984E-2"/>
                  <c:y val="-1.1904761904761916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2844901456726751E-2"/>
                  <c:y val="-1.587301587301594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7849185946872364E-2"/>
                  <c:y val="-1.984126984126986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9991431019708647E-2"/>
                  <c:y val="-7.9365079365079413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4.2844901456726751E-2"/>
                  <c:y val="-3.9682539682539802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1335</c:v>
                </c:pt>
                <c:pt idx="1">
                  <c:v>2913</c:v>
                </c:pt>
                <c:pt idx="2">
                  <c:v>3350</c:v>
                </c:pt>
                <c:pt idx="3">
                  <c:v>7300</c:v>
                </c:pt>
                <c:pt idx="4">
                  <c:v>46788</c:v>
                </c:pt>
              </c:numCache>
            </c:numRef>
          </c:val>
        </c:ser>
        <c:shape val="box"/>
        <c:axId val="111465216"/>
        <c:axId val="111732224"/>
        <c:axId val="0"/>
      </c:bar3DChart>
      <c:catAx>
        <c:axId val="111465216"/>
        <c:scaling>
          <c:orientation val="minMax"/>
        </c:scaling>
        <c:axPos val="b"/>
        <c:numFmt formatCode="General" sourceLinked="1"/>
        <c:tickLblPos val="nextTo"/>
        <c:crossAx val="111732224"/>
        <c:crosses val="autoZero"/>
        <c:auto val="1"/>
        <c:lblAlgn val="ctr"/>
        <c:lblOffset val="100"/>
      </c:catAx>
      <c:valAx>
        <c:axId val="111732224"/>
        <c:scaling>
          <c:orientation val="minMax"/>
        </c:scaling>
        <c:axPos val="l"/>
        <c:majorGridlines/>
        <c:numFmt formatCode="General" sourceLinked="1"/>
        <c:tickLblPos val="nextTo"/>
        <c:crossAx val="11146521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FD7-20E4-40B9-B9BF-BFA2055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</cp:lastModifiedBy>
  <cp:revision>2</cp:revision>
  <cp:lastPrinted>2014-01-15T08:54:00Z</cp:lastPrinted>
  <dcterms:created xsi:type="dcterms:W3CDTF">2014-04-01T14:06:00Z</dcterms:created>
  <dcterms:modified xsi:type="dcterms:W3CDTF">2014-04-01T14:06:00Z</dcterms:modified>
</cp:coreProperties>
</file>