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17" w:rsidRPr="00E83D18" w:rsidRDefault="00942917" w:rsidP="00942917">
      <w:pPr>
        <w:spacing w:before="240" w:after="240"/>
        <w:jc w:val="center"/>
        <w:rPr>
          <w:b/>
          <w:szCs w:val="28"/>
        </w:rPr>
      </w:pPr>
      <w:r w:rsidRPr="00E83D18">
        <w:rPr>
          <w:b/>
          <w:szCs w:val="28"/>
        </w:rPr>
        <w:t xml:space="preserve">О проведенных Управлением Роскомнадзора по Центральному федеральному округу мероприятиях в сфере связи </w:t>
      </w:r>
      <w:r w:rsidR="00AC3640">
        <w:rPr>
          <w:b/>
          <w:szCs w:val="28"/>
        </w:rPr>
        <w:t>в</w:t>
      </w:r>
      <w:r w:rsidR="00AC3640" w:rsidRPr="0033756C">
        <w:rPr>
          <w:b/>
          <w:szCs w:val="28"/>
        </w:rPr>
        <w:t xml:space="preserve"> </w:t>
      </w:r>
      <w:r w:rsidR="00AC3640">
        <w:rPr>
          <w:b/>
          <w:szCs w:val="28"/>
        </w:rPr>
        <w:t>1</w:t>
      </w:r>
      <w:r w:rsidR="00AC3640" w:rsidRPr="0033756C">
        <w:rPr>
          <w:b/>
          <w:szCs w:val="28"/>
        </w:rPr>
        <w:t xml:space="preserve"> квартал</w:t>
      </w:r>
      <w:r w:rsidR="00AC3640">
        <w:rPr>
          <w:b/>
          <w:szCs w:val="28"/>
        </w:rPr>
        <w:t>е</w:t>
      </w:r>
      <w:r w:rsidR="00A13969" w:rsidRPr="00E83D18">
        <w:rPr>
          <w:b/>
          <w:szCs w:val="28"/>
        </w:rPr>
        <w:t xml:space="preserve"> </w:t>
      </w:r>
      <w:r w:rsidR="00EC115C" w:rsidRPr="00E83D18">
        <w:rPr>
          <w:b/>
          <w:szCs w:val="28"/>
        </w:rPr>
        <w:t>20</w:t>
      </w:r>
      <w:r w:rsidR="00AC3640">
        <w:rPr>
          <w:b/>
          <w:szCs w:val="28"/>
        </w:rPr>
        <w:t>20</w:t>
      </w:r>
      <w:r w:rsidR="00EC115C" w:rsidRPr="00E83D18">
        <w:rPr>
          <w:b/>
          <w:szCs w:val="28"/>
        </w:rPr>
        <w:t xml:space="preserve"> год</w:t>
      </w:r>
      <w:r w:rsidR="00AC3640">
        <w:rPr>
          <w:b/>
          <w:szCs w:val="28"/>
        </w:rPr>
        <w:t>а</w:t>
      </w:r>
      <w:bookmarkStart w:id="0" w:name="_GoBack"/>
      <w:bookmarkEnd w:id="0"/>
    </w:p>
    <w:p w:rsidR="00942917" w:rsidRPr="00AC3640" w:rsidRDefault="00942917" w:rsidP="00942917">
      <w:pPr>
        <w:ind w:firstLine="709"/>
        <w:jc w:val="both"/>
        <w:rPr>
          <w:szCs w:val="28"/>
        </w:rPr>
      </w:pPr>
      <w:r w:rsidRPr="00E83D18">
        <w:rPr>
          <w:szCs w:val="28"/>
        </w:rPr>
        <w:t xml:space="preserve">Управлением Роскомнадзора по Центральному федеральному округу </w:t>
      </w:r>
      <w:r w:rsidRPr="00E83D18">
        <w:rPr>
          <w:szCs w:val="28"/>
        </w:rPr>
        <w:br/>
      </w:r>
      <w:r w:rsidR="00AC3640" w:rsidRPr="00AC3640">
        <w:rPr>
          <w:szCs w:val="28"/>
        </w:rPr>
        <w:t>в 1 квартале</w:t>
      </w:r>
      <w:r w:rsidR="00A13969" w:rsidRPr="00E83D18">
        <w:rPr>
          <w:szCs w:val="28"/>
        </w:rPr>
        <w:t xml:space="preserve"> </w:t>
      </w:r>
      <w:r w:rsidR="00EC115C" w:rsidRPr="00E83D18">
        <w:rPr>
          <w:szCs w:val="28"/>
        </w:rPr>
        <w:t>20</w:t>
      </w:r>
      <w:r w:rsidR="00AC3640">
        <w:rPr>
          <w:szCs w:val="28"/>
        </w:rPr>
        <w:t>20</w:t>
      </w:r>
      <w:r w:rsidR="00EC115C" w:rsidRPr="00E83D18">
        <w:rPr>
          <w:szCs w:val="28"/>
        </w:rPr>
        <w:t xml:space="preserve"> </w:t>
      </w:r>
      <w:r w:rsidR="00EC115C" w:rsidRPr="00AC3640">
        <w:rPr>
          <w:szCs w:val="28"/>
        </w:rPr>
        <w:t>год</w:t>
      </w:r>
      <w:r w:rsidR="00AC3640" w:rsidRPr="00AC3640">
        <w:rPr>
          <w:szCs w:val="28"/>
        </w:rPr>
        <w:t>а</w:t>
      </w:r>
      <w:r w:rsidRPr="00AC3640">
        <w:rPr>
          <w:szCs w:val="28"/>
        </w:rPr>
        <w:t xml:space="preserve"> проведено </w:t>
      </w:r>
      <w:r w:rsidR="00AC3640" w:rsidRPr="00AC3640">
        <w:rPr>
          <w:szCs w:val="28"/>
        </w:rPr>
        <w:t>48</w:t>
      </w:r>
      <w:r w:rsidRPr="00AC3640">
        <w:rPr>
          <w:szCs w:val="28"/>
        </w:rPr>
        <w:t xml:space="preserve"> мероприяти</w:t>
      </w:r>
      <w:r w:rsidR="00AC3640" w:rsidRPr="00AC3640">
        <w:rPr>
          <w:szCs w:val="28"/>
        </w:rPr>
        <w:t>й</w:t>
      </w:r>
      <w:r w:rsidRPr="00AC3640">
        <w:rPr>
          <w:szCs w:val="28"/>
        </w:rPr>
        <w:t xml:space="preserve"> государственного контроля (надзора) в сфере связи.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AC3640">
        <w:rPr>
          <w:szCs w:val="28"/>
        </w:rPr>
        <w:t xml:space="preserve">Всего проведено </w:t>
      </w:r>
      <w:r w:rsidR="00AC3640" w:rsidRPr="00AC3640">
        <w:rPr>
          <w:szCs w:val="28"/>
        </w:rPr>
        <w:t>16</w:t>
      </w:r>
      <w:r w:rsidRPr="00AC3640">
        <w:rPr>
          <w:szCs w:val="28"/>
        </w:rPr>
        <w:t xml:space="preserve"> плановых мероприяти</w:t>
      </w:r>
      <w:r w:rsidR="00AC3640" w:rsidRPr="00AC3640">
        <w:rPr>
          <w:szCs w:val="28"/>
        </w:rPr>
        <w:t>й</w:t>
      </w:r>
      <w:r w:rsidRPr="00AC3640">
        <w:rPr>
          <w:szCs w:val="28"/>
        </w:rPr>
        <w:t xml:space="preserve">, из которых </w:t>
      </w:r>
      <w:r w:rsidR="00AC3640" w:rsidRPr="00AC3640">
        <w:rPr>
          <w:szCs w:val="28"/>
        </w:rPr>
        <w:t xml:space="preserve">2 </w:t>
      </w:r>
      <w:r w:rsidRPr="00AC3640">
        <w:rPr>
          <w:szCs w:val="28"/>
        </w:rPr>
        <w:t>мероприяти</w:t>
      </w:r>
      <w:r w:rsidR="00AC3640" w:rsidRPr="00AC3640">
        <w:rPr>
          <w:szCs w:val="28"/>
        </w:rPr>
        <w:t>я</w:t>
      </w:r>
      <w:r w:rsidRPr="00AC3640">
        <w:rPr>
          <w:szCs w:val="28"/>
        </w:rPr>
        <w:t xml:space="preserve"> </w:t>
      </w:r>
      <w:r w:rsidR="00265D68" w:rsidRPr="00AC3640">
        <w:rPr>
          <w:szCs w:val="28"/>
        </w:rPr>
        <w:br/>
      </w:r>
      <w:r w:rsidRPr="00AC3640">
        <w:rPr>
          <w:szCs w:val="28"/>
        </w:rPr>
        <w:t>во взаимодействии</w:t>
      </w:r>
      <w:r w:rsidR="00B5335E" w:rsidRPr="00AC3640">
        <w:rPr>
          <w:szCs w:val="28"/>
        </w:rPr>
        <w:t xml:space="preserve"> и </w:t>
      </w:r>
      <w:r w:rsidR="00AC3640" w:rsidRPr="00AC3640">
        <w:rPr>
          <w:szCs w:val="28"/>
        </w:rPr>
        <w:t>14</w:t>
      </w:r>
      <w:r w:rsidRPr="00AC3640">
        <w:rPr>
          <w:szCs w:val="28"/>
        </w:rPr>
        <w:t xml:space="preserve"> мероприяти</w:t>
      </w:r>
      <w:r w:rsidR="00AC3640" w:rsidRPr="00AC3640">
        <w:rPr>
          <w:szCs w:val="28"/>
        </w:rPr>
        <w:t>й</w:t>
      </w:r>
      <w:r w:rsidRPr="00AC3640">
        <w:rPr>
          <w:szCs w:val="28"/>
        </w:rPr>
        <w:t xml:space="preserve"> систематического наблюдения</w:t>
      </w:r>
      <w:r w:rsidR="00B5335E" w:rsidRPr="00AC3640">
        <w:rPr>
          <w:szCs w:val="28"/>
        </w:rPr>
        <w:t>.</w:t>
      </w:r>
      <w:r w:rsidRPr="00AC3640">
        <w:rPr>
          <w:szCs w:val="28"/>
        </w:rPr>
        <w:t xml:space="preserve"> </w:t>
      </w:r>
      <w:r w:rsidR="00B5335E" w:rsidRPr="00AC3640">
        <w:rPr>
          <w:szCs w:val="28"/>
        </w:rPr>
        <w:t>Т</w:t>
      </w:r>
      <w:r w:rsidRPr="00AC3640">
        <w:rPr>
          <w:szCs w:val="28"/>
        </w:rPr>
        <w:t xml:space="preserve">акже </w:t>
      </w:r>
      <w:r w:rsidR="00B5335E" w:rsidRPr="00AC3640">
        <w:rPr>
          <w:szCs w:val="28"/>
        </w:rPr>
        <w:t xml:space="preserve">проведено </w:t>
      </w:r>
      <w:r w:rsidR="00AC3640" w:rsidRPr="00AC3640">
        <w:rPr>
          <w:szCs w:val="28"/>
        </w:rPr>
        <w:t>32</w:t>
      </w:r>
      <w:r w:rsidRPr="00AC3640">
        <w:rPr>
          <w:szCs w:val="28"/>
        </w:rPr>
        <w:t xml:space="preserve"> внеплановых мероприяти</w:t>
      </w:r>
      <w:r w:rsidR="00AC3640" w:rsidRPr="00AC3640">
        <w:rPr>
          <w:szCs w:val="28"/>
        </w:rPr>
        <w:t>я</w:t>
      </w:r>
      <w:r w:rsidRPr="00AC3640">
        <w:rPr>
          <w:szCs w:val="28"/>
        </w:rPr>
        <w:t xml:space="preserve">, из которых </w:t>
      </w:r>
      <w:r w:rsidR="00AC3640" w:rsidRPr="00AC3640">
        <w:rPr>
          <w:szCs w:val="28"/>
        </w:rPr>
        <w:t>31</w:t>
      </w:r>
      <w:r w:rsidRPr="00AC3640">
        <w:rPr>
          <w:szCs w:val="28"/>
        </w:rPr>
        <w:t xml:space="preserve"> мероприяти</w:t>
      </w:r>
      <w:r w:rsidR="00AC3640" w:rsidRPr="00AC3640">
        <w:rPr>
          <w:szCs w:val="28"/>
        </w:rPr>
        <w:t>е</w:t>
      </w:r>
      <w:r w:rsidRPr="00AC3640">
        <w:rPr>
          <w:szCs w:val="28"/>
        </w:rPr>
        <w:t xml:space="preserve"> </w:t>
      </w:r>
      <w:r w:rsidR="00AA049C" w:rsidRPr="00AC3640">
        <w:rPr>
          <w:szCs w:val="28"/>
        </w:rPr>
        <w:br/>
      </w:r>
      <w:r w:rsidRPr="00AC3640">
        <w:rPr>
          <w:szCs w:val="28"/>
        </w:rPr>
        <w:t xml:space="preserve">во взаимодействии и </w:t>
      </w:r>
      <w:r w:rsidR="00AC3640" w:rsidRPr="00AC3640">
        <w:rPr>
          <w:szCs w:val="28"/>
        </w:rPr>
        <w:t>1</w:t>
      </w:r>
      <w:r w:rsidRPr="00AC3640">
        <w:rPr>
          <w:szCs w:val="28"/>
        </w:rPr>
        <w:t xml:space="preserve"> мероприяти</w:t>
      </w:r>
      <w:r w:rsidR="00AC3640" w:rsidRPr="00AC3640">
        <w:rPr>
          <w:szCs w:val="28"/>
        </w:rPr>
        <w:t>е</w:t>
      </w:r>
      <w:r w:rsidRPr="00AC3640">
        <w:rPr>
          <w:szCs w:val="28"/>
        </w:rPr>
        <w:t xml:space="preserve"> систематического наблюдения.</w:t>
      </w:r>
    </w:p>
    <w:p w:rsidR="00942917" w:rsidRPr="00E83D18" w:rsidRDefault="00942917" w:rsidP="00942917">
      <w:pPr>
        <w:ind w:firstLine="709"/>
        <w:jc w:val="both"/>
        <w:rPr>
          <w:szCs w:val="28"/>
        </w:rPr>
      </w:pPr>
      <w:r w:rsidRPr="00E83D18">
        <w:rPr>
          <w:noProof/>
          <w:szCs w:val="28"/>
        </w:rPr>
        <w:drawing>
          <wp:inline distT="0" distB="0" distL="0" distR="0">
            <wp:extent cx="4904509" cy="2212465"/>
            <wp:effectExtent l="0" t="0" r="0" b="0"/>
            <wp:docPr id="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EF9" w:rsidRPr="00E83D18" w:rsidRDefault="00942917" w:rsidP="00F62EF9">
      <w:pPr>
        <w:ind w:firstLine="709"/>
        <w:jc w:val="both"/>
        <w:rPr>
          <w:b/>
          <w:szCs w:val="28"/>
        </w:rPr>
      </w:pPr>
      <w:r w:rsidRPr="00E83D18">
        <w:rPr>
          <w:b/>
          <w:noProof/>
          <w:szCs w:val="28"/>
        </w:rPr>
        <w:drawing>
          <wp:inline distT="0" distB="0" distL="0" distR="0">
            <wp:extent cx="5065014" cy="2377440"/>
            <wp:effectExtent l="0" t="0" r="0" b="0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42917" w:rsidRPr="00E83D18" w:rsidRDefault="00942917" w:rsidP="00942917">
      <w:pPr>
        <w:ind w:firstLine="709"/>
        <w:contextualSpacing/>
        <w:jc w:val="center"/>
        <w:rPr>
          <w:b/>
          <w:szCs w:val="28"/>
        </w:rPr>
      </w:pPr>
    </w:p>
    <w:p w:rsidR="00CB267B" w:rsidRDefault="00CB267B" w:rsidP="00942917">
      <w:pPr>
        <w:ind w:firstLine="709"/>
        <w:contextualSpacing/>
        <w:jc w:val="center"/>
        <w:rPr>
          <w:b/>
          <w:szCs w:val="28"/>
          <w:lang w:val="en-US"/>
        </w:rPr>
      </w:pPr>
    </w:p>
    <w:p w:rsidR="00942917" w:rsidRPr="00E83D18" w:rsidRDefault="00942917" w:rsidP="00942917">
      <w:pPr>
        <w:ind w:firstLine="709"/>
        <w:contextualSpacing/>
        <w:jc w:val="center"/>
        <w:rPr>
          <w:b/>
          <w:szCs w:val="28"/>
        </w:rPr>
      </w:pPr>
      <w:r w:rsidRPr="00E83D18">
        <w:rPr>
          <w:b/>
          <w:szCs w:val="28"/>
        </w:rPr>
        <w:t xml:space="preserve">Объемы и результаты привлечения к административной ответственности </w:t>
      </w:r>
      <w:r w:rsidR="00AC3640">
        <w:rPr>
          <w:b/>
          <w:szCs w:val="28"/>
        </w:rPr>
        <w:t>в</w:t>
      </w:r>
      <w:r w:rsidR="00AC3640" w:rsidRPr="0033756C">
        <w:rPr>
          <w:b/>
          <w:szCs w:val="28"/>
        </w:rPr>
        <w:t xml:space="preserve"> </w:t>
      </w:r>
      <w:r w:rsidR="00AC3640">
        <w:rPr>
          <w:b/>
          <w:szCs w:val="28"/>
        </w:rPr>
        <w:t>1</w:t>
      </w:r>
      <w:r w:rsidR="00AC3640" w:rsidRPr="0033756C">
        <w:rPr>
          <w:b/>
          <w:szCs w:val="28"/>
        </w:rPr>
        <w:t xml:space="preserve"> квартал</w:t>
      </w:r>
      <w:r w:rsidR="00AC3640">
        <w:rPr>
          <w:b/>
          <w:szCs w:val="28"/>
        </w:rPr>
        <w:t>е</w:t>
      </w:r>
      <w:r w:rsidR="00E83D18" w:rsidRPr="00E83D18">
        <w:rPr>
          <w:b/>
          <w:szCs w:val="28"/>
        </w:rPr>
        <w:t xml:space="preserve"> </w:t>
      </w:r>
      <w:r w:rsidR="003C15C7">
        <w:rPr>
          <w:b/>
          <w:szCs w:val="28"/>
        </w:rPr>
        <w:t>20</w:t>
      </w:r>
      <w:r w:rsidR="00AC3640">
        <w:rPr>
          <w:b/>
          <w:szCs w:val="28"/>
        </w:rPr>
        <w:t>20</w:t>
      </w:r>
      <w:r w:rsidR="003C15C7">
        <w:rPr>
          <w:b/>
          <w:szCs w:val="28"/>
        </w:rPr>
        <w:t xml:space="preserve"> год</w:t>
      </w:r>
      <w:r w:rsidR="00AC3640">
        <w:rPr>
          <w:b/>
          <w:szCs w:val="28"/>
        </w:rPr>
        <w:t>а</w:t>
      </w:r>
    </w:p>
    <w:p w:rsidR="00942917" w:rsidRPr="009475A8" w:rsidRDefault="00942917" w:rsidP="00942917">
      <w:pPr>
        <w:ind w:firstLine="709"/>
        <w:contextualSpacing/>
        <w:jc w:val="center"/>
        <w:rPr>
          <w:b/>
          <w:szCs w:val="28"/>
          <w:highlight w:val="yellow"/>
        </w:rPr>
      </w:pPr>
    </w:p>
    <w:p w:rsidR="00942917" w:rsidRPr="00E83D18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3C15C7">
        <w:rPr>
          <w:color w:val="000000"/>
          <w:szCs w:val="28"/>
        </w:rPr>
        <w:t xml:space="preserve">В результате рассмотрения материалов, поступивших от </w:t>
      </w:r>
      <w:r w:rsidR="00F90596" w:rsidRPr="003C15C7">
        <w:rPr>
          <w:color w:val="000000"/>
          <w:szCs w:val="28"/>
        </w:rPr>
        <w:t>Федерального агентства связи</w:t>
      </w:r>
      <w:r w:rsidRPr="003C15C7">
        <w:rPr>
          <w:color w:val="000000"/>
          <w:szCs w:val="28"/>
        </w:rPr>
        <w:t>, филиала ФГУП «ГРЧЦ» в Центральном федеральном округе, правоохранительных органов и граждан, указывающих на наличие события административного правонарушения</w:t>
      </w:r>
      <w:r w:rsidRPr="00AC3640">
        <w:rPr>
          <w:color w:val="000000"/>
          <w:szCs w:val="28"/>
        </w:rPr>
        <w:t xml:space="preserve">, </w:t>
      </w:r>
      <w:r w:rsidR="000D6F54">
        <w:rPr>
          <w:color w:val="000000"/>
          <w:szCs w:val="28"/>
        </w:rPr>
        <w:t>возбуждено</w:t>
      </w:r>
      <w:r w:rsidRPr="00AC3640">
        <w:rPr>
          <w:color w:val="000000"/>
          <w:szCs w:val="28"/>
        </w:rPr>
        <w:t xml:space="preserve"> </w:t>
      </w:r>
      <w:r w:rsidR="00AC3640" w:rsidRPr="00AC3640">
        <w:rPr>
          <w:color w:val="000000"/>
          <w:szCs w:val="28"/>
        </w:rPr>
        <w:t>6</w:t>
      </w:r>
      <w:r w:rsidR="00F63FC8" w:rsidRPr="00F63FC8">
        <w:rPr>
          <w:color w:val="000000"/>
          <w:szCs w:val="28"/>
        </w:rPr>
        <w:t>74</w:t>
      </w:r>
      <w:r w:rsidRPr="00AC3640">
        <w:rPr>
          <w:color w:val="000000"/>
          <w:szCs w:val="28"/>
        </w:rPr>
        <w:t xml:space="preserve"> </w:t>
      </w:r>
      <w:r w:rsidR="000D6F54">
        <w:rPr>
          <w:color w:val="000000"/>
          <w:szCs w:val="28"/>
        </w:rPr>
        <w:t>дела</w:t>
      </w:r>
      <w:r w:rsidRPr="00AC3640">
        <w:rPr>
          <w:color w:val="000000"/>
          <w:szCs w:val="28"/>
        </w:rPr>
        <w:t xml:space="preserve"> </w:t>
      </w:r>
      <w:r w:rsidR="00AC3640" w:rsidRPr="00AC3640">
        <w:rPr>
          <w:color w:val="000000"/>
          <w:szCs w:val="28"/>
        </w:rPr>
        <w:br/>
      </w:r>
      <w:r w:rsidRPr="00AC3640">
        <w:rPr>
          <w:color w:val="000000"/>
          <w:szCs w:val="28"/>
        </w:rPr>
        <w:t>об административных правонарушениях.</w:t>
      </w:r>
    </w:p>
    <w:p w:rsidR="00942917" w:rsidRPr="00E83D18" w:rsidRDefault="00942917" w:rsidP="00FA1F0B">
      <w:pPr>
        <w:shd w:val="clear" w:color="auto" w:fill="FFFFFF"/>
        <w:spacing w:line="264" w:lineRule="auto"/>
        <w:ind w:firstLine="709"/>
        <w:jc w:val="both"/>
        <w:rPr>
          <w:color w:val="000000"/>
          <w:szCs w:val="28"/>
        </w:rPr>
      </w:pPr>
      <w:r w:rsidRPr="00E83D18">
        <w:rPr>
          <w:color w:val="000000"/>
          <w:szCs w:val="28"/>
        </w:rPr>
        <w:t xml:space="preserve">Анализ нарушений обязательных требований в сфере связи </w:t>
      </w:r>
      <w:r w:rsidRPr="00E83D18">
        <w:rPr>
          <w:color w:val="000000"/>
          <w:szCs w:val="28"/>
        </w:rPr>
        <w:br/>
      </w:r>
      <w:r w:rsidR="00AC3640" w:rsidRPr="00AC3640">
        <w:rPr>
          <w:szCs w:val="28"/>
        </w:rPr>
        <w:t>в 1 квартале</w:t>
      </w:r>
      <w:r w:rsidR="00E83D18" w:rsidRPr="00E83D18">
        <w:rPr>
          <w:color w:val="000000"/>
          <w:szCs w:val="28"/>
        </w:rPr>
        <w:t xml:space="preserve"> </w:t>
      </w:r>
      <w:r w:rsidR="003C15C7">
        <w:rPr>
          <w:color w:val="000000"/>
          <w:szCs w:val="28"/>
        </w:rPr>
        <w:t>20</w:t>
      </w:r>
      <w:r w:rsidR="00AC3640">
        <w:rPr>
          <w:color w:val="000000"/>
          <w:szCs w:val="28"/>
        </w:rPr>
        <w:t>20</w:t>
      </w:r>
      <w:r w:rsidR="003C15C7">
        <w:rPr>
          <w:color w:val="000000"/>
          <w:szCs w:val="28"/>
        </w:rPr>
        <w:t xml:space="preserve"> год</w:t>
      </w:r>
      <w:r w:rsidR="00AC3640">
        <w:rPr>
          <w:color w:val="000000"/>
          <w:szCs w:val="28"/>
        </w:rPr>
        <w:t>а</w:t>
      </w:r>
      <w:r w:rsidRPr="00E83D18">
        <w:rPr>
          <w:color w:val="000000"/>
          <w:szCs w:val="28"/>
        </w:rPr>
        <w:t xml:space="preserve"> </w:t>
      </w:r>
      <w:r w:rsidR="00766F5B">
        <w:rPr>
          <w:color w:val="000000"/>
          <w:szCs w:val="28"/>
        </w:rPr>
        <w:t>выявил</w:t>
      </w:r>
      <w:r w:rsidRPr="00E83D18">
        <w:rPr>
          <w:color w:val="000000"/>
          <w:szCs w:val="28"/>
        </w:rPr>
        <w:t xml:space="preserve"> наиболее часто </w:t>
      </w:r>
      <w:r w:rsidR="00766F5B">
        <w:rPr>
          <w:color w:val="000000"/>
          <w:szCs w:val="28"/>
        </w:rPr>
        <w:t>встречающиеся</w:t>
      </w:r>
      <w:r w:rsidR="00B0460C">
        <w:rPr>
          <w:color w:val="000000"/>
          <w:szCs w:val="28"/>
        </w:rPr>
        <w:t>, по которым составлены протоколы об административных правонарушениях</w:t>
      </w:r>
      <w:r w:rsidRPr="00E83D18">
        <w:rPr>
          <w:color w:val="000000"/>
          <w:szCs w:val="28"/>
        </w:rPr>
        <w:t>:</w:t>
      </w:r>
    </w:p>
    <w:p w:rsidR="00942917" w:rsidRPr="00AC3640" w:rsidRDefault="00EF2850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lastRenderedPageBreak/>
        <w:t>- </w:t>
      </w:r>
      <w:r w:rsidRPr="00AC3640">
        <w:rPr>
          <w:rFonts w:eastAsia="Calibri"/>
          <w:bCs/>
          <w:iCs/>
          <w:szCs w:val="28"/>
        </w:rPr>
        <w:t>о</w:t>
      </w:r>
      <w:r w:rsidRPr="00AC3640">
        <w:rPr>
          <w:rFonts w:eastAsia="Calibri"/>
          <w:bCs/>
          <w:szCs w:val="28"/>
        </w:rPr>
        <w:t xml:space="preserve">существление предпринимательской деятельности с нарушением условий лицензии – </w:t>
      </w:r>
      <w:r w:rsidR="00AC3640" w:rsidRPr="00AC3640">
        <w:rPr>
          <w:rFonts w:eastAsia="Calibri"/>
          <w:bCs/>
          <w:szCs w:val="28"/>
        </w:rPr>
        <w:t>395</w:t>
      </w:r>
      <w:r w:rsidRPr="00AC3640">
        <w:rPr>
          <w:rFonts w:eastAsia="Calibri"/>
          <w:bCs/>
          <w:szCs w:val="28"/>
        </w:rPr>
        <w:t xml:space="preserve">, из них, нарушений в сфере почтовой связи – </w:t>
      </w:r>
      <w:r w:rsidR="00F63FC8" w:rsidRPr="00F63FC8">
        <w:rPr>
          <w:rFonts w:eastAsia="Calibri"/>
          <w:bCs/>
          <w:szCs w:val="28"/>
        </w:rPr>
        <w:t>217</w:t>
      </w:r>
      <w:r w:rsidRPr="00AC3640">
        <w:rPr>
          <w:rFonts w:eastAsia="Calibri"/>
          <w:bCs/>
          <w:szCs w:val="28"/>
        </w:rPr>
        <w:t>,</w:t>
      </w:r>
      <w:r w:rsidR="00F169ED" w:rsidRPr="00AC3640">
        <w:rPr>
          <w:rFonts w:eastAsia="Calibri"/>
          <w:bCs/>
          <w:szCs w:val="28"/>
        </w:rPr>
        <w:br/>
      </w:r>
      <w:r w:rsidR="00942917" w:rsidRPr="00AC3640">
        <w:rPr>
          <w:rFonts w:eastAsia="Calibri"/>
          <w:bCs/>
          <w:szCs w:val="28"/>
        </w:rPr>
        <w:t xml:space="preserve">не предоставление сведений о базе расчета обязательных отчислений (неналоговых платежей) в резерв универсального обслуживания – </w:t>
      </w:r>
      <w:r w:rsidR="00AC3640" w:rsidRPr="00AC3640">
        <w:rPr>
          <w:rFonts w:eastAsia="Calibri"/>
          <w:bCs/>
          <w:szCs w:val="28"/>
        </w:rPr>
        <w:t>147</w:t>
      </w:r>
      <w:r w:rsidR="00CB267B" w:rsidRPr="00AC3640">
        <w:rPr>
          <w:rFonts w:eastAsia="Calibri"/>
          <w:bCs/>
          <w:szCs w:val="28"/>
        </w:rPr>
        <w:t xml:space="preserve">, </w:t>
      </w:r>
      <w:r w:rsidR="003C15C7" w:rsidRPr="00AC3640">
        <w:rPr>
          <w:rFonts w:eastAsia="Calibri"/>
          <w:bCs/>
          <w:szCs w:val="28"/>
        </w:rPr>
        <w:br/>
      </w:r>
      <w:r w:rsidR="00131792" w:rsidRPr="00AC3640">
        <w:rPr>
          <w:rFonts w:eastAsia="Calibri"/>
          <w:bCs/>
          <w:szCs w:val="28"/>
        </w:rPr>
        <w:t xml:space="preserve">а также </w:t>
      </w:r>
      <w:r w:rsidR="00CB267B" w:rsidRPr="00AC3640">
        <w:rPr>
          <w:rFonts w:eastAsia="Calibri"/>
          <w:bCs/>
          <w:szCs w:val="28"/>
        </w:rPr>
        <w:t xml:space="preserve">нарушений в сфере подвижной радиотелефонной связи – </w:t>
      </w:r>
      <w:r w:rsidR="00AC3640" w:rsidRPr="00AC3640">
        <w:rPr>
          <w:rFonts w:eastAsia="Calibri"/>
          <w:bCs/>
          <w:szCs w:val="28"/>
        </w:rPr>
        <w:t>11</w:t>
      </w:r>
      <w:r w:rsidR="00CB267B" w:rsidRPr="00AC3640">
        <w:rPr>
          <w:rFonts w:eastAsia="Calibri"/>
          <w:bCs/>
          <w:szCs w:val="28"/>
        </w:rPr>
        <w:t>.</w:t>
      </w:r>
    </w:p>
    <w:p w:rsidR="007C13FD" w:rsidRPr="00AC3640" w:rsidRDefault="007C13FD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t xml:space="preserve">- несвоевременная или неполная уплата оператором сети связи общего пользования обязательных отчислений (неналоговых платежей) в резерв универсального обслуживания – </w:t>
      </w:r>
      <w:r w:rsidR="00AC3640" w:rsidRPr="00AC3640">
        <w:rPr>
          <w:rFonts w:eastAsia="Calibri"/>
          <w:bCs/>
          <w:szCs w:val="28"/>
        </w:rPr>
        <w:t>76</w:t>
      </w:r>
      <w:r w:rsidR="000B5FC6" w:rsidRPr="00AC3640">
        <w:rPr>
          <w:rFonts w:eastAsia="Calibri"/>
          <w:bCs/>
          <w:szCs w:val="28"/>
        </w:rPr>
        <w:t>;</w:t>
      </w:r>
    </w:p>
    <w:p w:rsidR="003C15C7" w:rsidRPr="00AC3640" w:rsidRDefault="003C15C7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t>- использование незарегистрированных РЭС, ВЧУ гражданского назначения</w:t>
      </w:r>
      <w:r w:rsidR="00AA049C" w:rsidRPr="00AC3640">
        <w:rPr>
          <w:rFonts w:eastAsia="Calibri"/>
          <w:bCs/>
          <w:szCs w:val="28"/>
        </w:rPr>
        <w:t xml:space="preserve"> – </w:t>
      </w:r>
      <w:r w:rsidR="00AC3640" w:rsidRPr="00AC3640">
        <w:rPr>
          <w:rFonts w:eastAsia="Calibri"/>
          <w:bCs/>
          <w:szCs w:val="28"/>
        </w:rPr>
        <w:t>48</w:t>
      </w:r>
      <w:r w:rsidR="00AA049C" w:rsidRPr="00AC3640">
        <w:rPr>
          <w:rFonts w:eastAsia="Calibri"/>
          <w:bCs/>
          <w:szCs w:val="28"/>
        </w:rPr>
        <w:t>;</w:t>
      </w:r>
    </w:p>
    <w:p w:rsidR="00AA049C" w:rsidRPr="00AC3640" w:rsidRDefault="00AA049C" w:rsidP="007C13FD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t>- </w:t>
      </w:r>
      <w:r w:rsidR="00B0460C" w:rsidRPr="00AC3640">
        <w:rPr>
          <w:rFonts w:eastAsia="Calibri"/>
          <w:bCs/>
          <w:szCs w:val="28"/>
        </w:rPr>
        <w:t>н</w:t>
      </w:r>
      <w:r w:rsidRPr="00AC3640">
        <w:rPr>
          <w:rFonts w:eastAsia="Calibri"/>
          <w:bCs/>
          <w:szCs w:val="28"/>
        </w:rPr>
        <w:t xml:space="preserve">арушение порядка использования радиочастотного спектра, использование радиочастотного спектра без специального разрешения – </w:t>
      </w:r>
      <w:r w:rsidR="00AC3640" w:rsidRPr="00AC3640">
        <w:rPr>
          <w:rFonts w:eastAsia="Calibri"/>
          <w:bCs/>
          <w:szCs w:val="28"/>
        </w:rPr>
        <w:t>46</w:t>
      </w:r>
      <w:r w:rsidRPr="00AC3640">
        <w:rPr>
          <w:rFonts w:eastAsia="Calibri"/>
          <w:bCs/>
          <w:szCs w:val="28"/>
        </w:rPr>
        <w:t>;</w:t>
      </w:r>
    </w:p>
    <w:p w:rsidR="00942917" w:rsidRPr="00EF2850" w:rsidRDefault="00942917" w:rsidP="00FA1F0B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t>-</w:t>
      </w:r>
      <w:r w:rsidR="007C13FD"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szCs w:val="28"/>
        </w:rPr>
        <w:t xml:space="preserve">неограничение доступа к информации, распространение которой </w:t>
      </w:r>
      <w:r w:rsidR="00F169ED" w:rsidRPr="00AC3640">
        <w:rPr>
          <w:rFonts w:eastAsia="Calibri"/>
          <w:bCs/>
          <w:szCs w:val="28"/>
        </w:rPr>
        <w:br/>
      </w:r>
      <w:r w:rsidRPr="00AC3640">
        <w:rPr>
          <w:rFonts w:eastAsia="Calibri"/>
          <w:bCs/>
          <w:szCs w:val="28"/>
        </w:rPr>
        <w:t>в Российской Федерации запрещено –</w:t>
      </w:r>
      <w:r w:rsidR="00035FAE" w:rsidRPr="00AC3640">
        <w:rPr>
          <w:rFonts w:eastAsia="Calibri"/>
          <w:bCs/>
          <w:szCs w:val="28"/>
        </w:rPr>
        <w:t xml:space="preserve"> </w:t>
      </w:r>
      <w:r w:rsidR="00AC3640" w:rsidRPr="00AC3640">
        <w:rPr>
          <w:rFonts w:eastAsia="Calibri"/>
          <w:bCs/>
          <w:szCs w:val="28"/>
        </w:rPr>
        <w:t>15</w:t>
      </w:r>
      <w:r w:rsidR="007C13FD" w:rsidRPr="00AC3640">
        <w:rPr>
          <w:rFonts w:eastAsia="Calibri"/>
          <w:bCs/>
          <w:szCs w:val="28"/>
        </w:rPr>
        <w:t>.</w:t>
      </w:r>
    </w:p>
    <w:p w:rsidR="00942917" w:rsidRPr="00431B79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AC3640">
        <w:rPr>
          <w:szCs w:val="28"/>
        </w:rPr>
        <w:t xml:space="preserve">По итогам деятельности Управления, судами </w:t>
      </w:r>
      <w:r w:rsidR="00AC3640" w:rsidRPr="00AC3640">
        <w:rPr>
          <w:szCs w:val="28"/>
        </w:rPr>
        <w:t>в 1 квартале</w:t>
      </w:r>
      <w:r w:rsidR="00EF2850" w:rsidRPr="00AC3640">
        <w:rPr>
          <w:szCs w:val="28"/>
        </w:rPr>
        <w:t xml:space="preserve"> </w:t>
      </w:r>
      <w:r w:rsidR="003C15C7" w:rsidRPr="00AC3640">
        <w:rPr>
          <w:szCs w:val="28"/>
        </w:rPr>
        <w:t>20</w:t>
      </w:r>
      <w:r w:rsidR="00AC3640" w:rsidRPr="00AC3640">
        <w:rPr>
          <w:szCs w:val="28"/>
        </w:rPr>
        <w:t>20</w:t>
      </w:r>
      <w:r w:rsidR="003C15C7" w:rsidRPr="00AC3640">
        <w:rPr>
          <w:szCs w:val="28"/>
        </w:rPr>
        <w:t xml:space="preserve"> год</w:t>
      </w:r>
      <w:r w:rsidR="00AC3640" w:rsidRPr="00AC3640">
        <w:rPr>
          <w:szCs w:val="28"/>
        </w:rPr>
        <w:t>а</w:t>
      </w:r>
      <w:r w:rsidR="003C15C7" w:rsidRPr="00AC3640">
        <w:rPr>
          <w:szCs w:val="28"/>
        </w:rPr>
        <w:t xml:space="preserve"> </w:t>
      </w:r>
      <w:r w:rsidRPr="00AC3640">
        <w:rPr>
          <w:szCs w:val="28"/>
        </w:rPr>
        <w:t xml:space="preserve">были наложены штрафы, сумма которых превысила </w:t>
      </w:r>
      <w:r w:rsidR="00AC3640" w:rsidRPr="00AC3640">
        <w:rPr>
          <w:szCs w:val="28"/>
        </w:rPr>
        <w:t>4,7</w:t>
      </w:r>
      <w:r w:rsidRPr="00AC3640">
        <w:rPr>
          <w:szCs w:val="28"/>
        </w:rPr>
        <w:t xml:space="preserve"> млн. рублей.</w:t>
      </w:r>
    </w:p>
    <w:p w:rsidR="00942917" w:rsidRPr="00431B79" w:rsidRDefault="00942917" w:rsidP="00FA1F0B">
      <w:pPr>
        <w:spacing w:line="264" w:lineRule="auto"/>
        <w:ind w:firstLine="709"/>
        <w:jc w:val="both"/>
        <w:rPr>
          <w:szCs w:val="28"/>
        </w:rPr>
      </w:pPr>
      <w:r w:rsidRPr="00431B79">
        <w:rPr>
          <w:szCs w:val="28"/>
        </w:rPr>
        <w:t>Из основных выделяются следующие виды нарушений:</w:t>
      </w:r>
    </w:p>
    <w:p w:rsidR="00AC3640" w:rsidRPr="00AC3640" w:rsidRDefault="00AC3640" w:rsidP="00AC3640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iCs/>
          <w:szCs w:val="28"/>
        </w:rPr>
        <w:t>- ч.</w:t>
      </w:r>
      <w:r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iCs/>
          <w:szCs w:val="28"/>
        </w:rPr>
        <w:t>3 ст.</w:t>
      </w:r>
      <w:r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iCs/>
          <w:szCs w:val="28"/>
        </w:rPr>
        <w:t xml:space="preserve">14.1 </w:t>
      </w:r>
      <w:r w:rsidRPr="00AC3640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Pr="00AC3640">
        <w:rPr>
          <w:rFonts w:eastAsia="Calibri"/>
          <w:bCs/>
          <w:szCs w:val="28"/>
        </w:rPr>
        <w:br/>
        <w:t>с нарушением условий лицензии в сфере почтовой связи 2 298 000 рублей;</w:t>
      </w:r>
    </w:p>
    <w:p w:rsidR="00AC3640" w:rsidRPr="00AC3640" w:rsidRDefault="00AC3640" w:rsidP="00AC3640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iCs/>
          <w:szCs w:val="28"/>
        </w:rPr>
        <w:t>- ч.</w:t>
      </w:r>
      <w:r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iCs/>
          <w:szCs w:val="28"/>
        </w:rPr>
        <w:t>3 ст.</w:t>
      </w:r>
      <w:r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iCs/>
          <w:szCs w:val="28"/>
        </w:rPr>
        <w:t xml:space="preserve">14.1 </w:t>
      </w:r>
      <w:r w:rsidRPr="00AC3640">
        <w:rPr>
          <w:rFonts w:eastAsia="Calibri"/>
          <w:bCs/>
          <w:szCs w:val="28"/>
        </w:rPr>
        <w:t xml:space="preserve">осуществление предпринимательской деятельности </w:t>
      </w:r>
      <w:r w:rsidRPr="00AC3640">
        <w:rPr>
          <w:rFonts w:eastAsia="Calibri"/>
          <w:bCs/>
          <w:szCs w:val="28"/>
        </w:rPr>
        <w:br/>
        <w:t xml:space="preserve">с нарушением условий лицензии в сфере связи, без учета сферы почтовой </w:t>
      </w:r>
      <w:r w:rsidRPr="00AC3640">
        <w:rPr>
          <w:rFonts w:eastAsia="Calibri"/>
          <w:bCs/>
          <w:szCs w:val="28"/>
        </w:rPr>
        <w:br/>
        <w:t>связи – 1 258 000 рублей;</w:t>
      </w:r>
    </w:p>
    <w:p w:rsidR="007E2D82" w:rsidRPr="00AC3640" w:rsidRDefault="007E2D82" w:rsidP="007E2D82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t xml:space="preserve">- ст. 13.38 несвоевременная или неполная уплата оператором сети связи общего пользования обязательных отчислений (неналоговых платежей) </w:t>
      </w:r>
      <w:r w:rsidRPr="00AC3640">
        <w:rPr>
          <w:rFonts w:eastAsia="Calibri"/>
          <w:bCs/>
          <w:szCs w:val="28"/>
        </w:rPr>
        <w:br/>
        <w:t xml:space="preserve">в резерв универсального обслуживания – </w:t>
      </w:r>
      <w:r w:rsidR="00AC3640" w:rsidRPr="00AC3640">
        <w:rPr>
          <w:rFonts w:eastAsia="Calibri"/>
          <w:bCs/>
          <w:szCs w:val="28"/>
        </w:rPr>
        <w:t>980</w:t>
      </w:r>
      <w:r w:rsidR="00AA049C"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szCs w:val="28"/>
        </w:rPr>
        <w:t>000</w:t>
      </w:r>
      <w:r w:rsidR="00AA049C" w:rsidRPr="00AC3640">
        <w:rPr>
          <w:rFonts w:eastAsia="Calibri"/>
          <w:bCs/>
          <w:szCs w:val="28"/>
        </w:rPr>
        <w:t xml:space="preserve"> </w:t>
      </w:r>
      <w:r w:rsidRPr="00AC3640">
        <w:rPr>
          <w:rFonts w:eastAsia="Calibri"/>
          <w:bCs/>
          <w:szCs w:val="28"/>
        </w:rPr>
        <w:t>рублей;</w:t>
      </w:r>
    </w:p>
    <w:p w:rsidR="00FA1F0B" w:rsidRPr="00F62EF9" w:rsidRDefault="00942917" w:rsidP="00F62EF9">
      <w:pPr>
        <w:spacing w:line="264" w:lineRule="auto"/>
        <w:ind w:firstLine="709"/>
        <w:jc w:val="both"/>
        <w:rPr>
          <w:rFonts w:eastAsia="Calibri"/>
          <w:bCs/>
          <w:szCs w:val="28"/>
        </w:rPr>
      </w:pPr>
      <w:r w:rsidRPr="00AC3640">
        <w:rPr>
          <w:rFonts w:eastAsia="Calibri"/>
          <w:bCs/>
          <w:szCs w:val="28"/>
        </w:rPr>
        <w:t>-</w:t>
      </w:r>
      <w:r w:rsidR="007C13FD" w:rsidRPr="00AC3640">
        <w:rPr>
          <w:rFonts w:eastAsia="Calibri"/>
          <w:bCs/>
          <w:szCs w:val="28"/>
        </w:rPr>
        <w:t> </w:t>
      </w:r>
      <w:r w:rsidRPr="00AC3640">
        <w:rPr>
          <w:rFonts w:eastAsia="Calibri"/>
          <w:bCs/>
          <w:szCs w:val="28"/>
        </w:rPr>
        <w:t>ст. 13.34 неограничение доступа к информации, распространение которой в Российской Федерации запрещено –</w:t>
      </w:r>
      <w:r w:rsidR="00DC6748" w:rsidRPr="00AC3640">
        <w:rPr>
          <w:rFonts w:eastAsia="Calibri"/>
          <w:bCs/>
          <w:szCs w:val="28"/>
        </w:rPr>
        <w:t xml:space="preserve"> </w:t>
      </w:r>
      <w:r w:rsidR="00AC3640" w:rsidRPr="00AC3640">
        <w:rPr>
          <w:rFonts w:eastAsia="Calibri"/>
          <w:bCs/>
          <w:szCs w:val="28"/>
        </w:rPr>
        <w:t>115</w:t>
      </w:r>
      <w:r w:rsidR="00431B79" w:rsidRPr="00AC3640">
        <w:rPr>
          <w:rFonts w:eastAsia="Calibri"/>
          <w:bCs/>
          <w:szCs w:val="28"/>
        </w:rPr>
        <w:t> </w:t>
      </w:r>
      <w:r w:rsidR="00AC3640" w:rsidRPr="00AC3640">
        <w:rPr>
          <w:rFonts w:eastAsia="Calibri"/>
          <w:bCs/>
          <w:szCs w:val="28"/>
        </w:rPr>
        <w:t>0</w:t>
      </w:r>
      <w:r w:rsidR="007E2D82" w:rsidRPr="00AC3640">
        <w:rPr>
          <w:rFonts w:eastAsia="Calibri"/>
          <w:bCs/>
          <w:szCs w:val="28"/>
        </w:rPr>
        <w:t>00</w:t>
      </w:r>
      <w:r w:rsidR="000B5FC6" w:rsidRPr="00AC3640">
        <w:rPr>
          <w:rFonts w:eastAsia="Calibri"/>
          <w:bCs/>
          <w:szCs w:val="28"/>
        </w:rPr>
        <w:t xml:space="preserve"> рублей.</w:t>
      </w:r>
    </w:p>
    <w:sectPr w:rsidR="00FA1F0B" w:rsidRPr="00F62EF9" w:rsidSect="00BF7092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408" w:rsidRDefault="00E24408" w:rsidP="00F82C4C">
      <w:r>
        <w:separator/>
      </w:r>
    </w:p>
  </w:endnote>
  <w:endnote w:type="continuationSeparator" w:id="0">
    <w:p w:rsidR="00E24408" w:rsidRDefault="00E24408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408" w:rsidRDefault="00E24408" w:rsidP="00F82C4C">
      <w:r>
        <w:separator/>
      </w:r>
    </w:p>
  </w:footnote>
  <w:footnote w:type="continuationSeparator" w:id="0">
    <w:p w:rsidR="00E24408" w:rsidRDefault="00E24408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3F5050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F62EF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78F"/>
    <w:rsid w:val="00035FAE"/>
    <w:rsid w:val="000A60F4"/>
    <w:rsid w:val="000B5FC6"/>
    <w:rsid w:val="000D401E"/>
    <w:rsid w:val="000D6F54"/>
    <w:rsid w:val="000E0580"/>
    <w:rsid w:val="000F03CE"/>
    <w:rsid w:val="000F411E"/>
    <w:rsid w:val="000F4139"/>
    <w:rsid w:val="001120C9"/>
    <w:rsid w:val="00131792"/>
    <w:rsid w:val="00146D42"/>
    <w:rsid w:val="001F3C78"/>
    <w:rsid w:val="001F5800"/>
    <w:rsid w:val="001F59A0"/>
    <w:rsid w:val="00201C16"/>
    <w:rsid w:val="002269F5"/>
    <w:rsid w:val="00265D68"/>
    <w:rsid w:val="002946E9"/>
    <w:rsid w:val="002A442F"/>
    <w:rsid w:val="002B71D1"/>
    <w:rsid w:val="002C3F65"/>
    <w:rsid w:val="002C7649"/>
    <w:rsid w:val="002D0DF4"/>
    <w:rsid w:val="002D58BE"/>
    <w:rsid w:val="00356CA0"/>
    <w:rsid w:val="00374F64"/>
    <w:rsid w:val="00387543"/>
    <w:rsid w:val="00393F8C"/>
    <w:rsid w:val="003B0652"/>
    <w:rsid w:val="003C15C7"/>
    <w:rsid w:val="003E5636"/>
    <w:rsid w:val="003F11C7"/>
    <w:rsid w:val="003F5050"/>
    <w:rsid w:val="00410CC3"/>
    <w:rsid w:val="00431B79"/>
    <w:rsid w:val="004A4178"/>
    <w:rsid w:val="004A68FF"/>
    <w:rsid w:val="004B1154"/>
    <w:rsid w:val="004C33F4"/>
    <w:rsid w:val="0051030B"/>
    <w:rsid w:val="00511F75"/>
    <w:rsid w:val="005310B9"/>
    <w:rsid w:val="005442B9"/>
    <w:rsid w:val="005523D4"/>
    <w:rsid w:val="00555D3F"/>
    <w:rsid w:val="00560BB3"/>
    <w:rsid w:val="00565F48"/>
    <w:rsid w:val="00566092"/>
    <w:rsid w:val="0057642B"/>
    <w:rsid w:val="005A5D2E"/>
    <w:rsid w:val="005A734A"/>
    <w:rsid w:val="005F6C61"/>
    <w:rsid w:val="00602C2F"/>
    <w:rsid w:val="00627A1A"/>
    <w:rsid w:val="00646B6F"/>
    <w:rsid w:val="006647F1"/>
    <w:rsid w:val="00665420"/>
    <w:rsid w:val="006758A4"/>
    <w:rsid w:val="0068589F"/>
    <w:rsid w:val="00691424"/>
    <w:rsid w:val="00694C29"/>
    <w:rsid w:val="006D0BD2"/>
    <w:rsid w:val="006F0318"/>
    <w:rsid w:val="006F582E"/>
    <w:rsid w:val="00702835"/>
    <w:rsid w:val="0071791F"/>
    <w:rsid w:val="00727083"/>
    <w:rsid w:val="00731E53"/>
    <w:rsid w:val="00766F5B"/>
    <w:rsid w:val="00780D72"/>
    <w:rsid w:val="00782C7D"/>
    <w:rsid w:val="00787A16"/>
    <w:rsid w:val="00791EB2"/>
    <w:rsid w:val="007C13FD"/>
    <w:rsid w:val="007E2D82"/>
    <w:rsid w:val="0080082A"/>
    <w:rsid w:val="0081126B"/>
    <w:rsid w:val="00811E70"/>
    <w:rsid w:val="008208A9"/>
    <w:rsid w:val="0082431F"/>
    <w:rsid w:val="00843083"/>
    <w:rsid w:val="008664A2"/>
    <w:rsid w:val="00871069"/>
    <w:rsid w:val="00876A1A"/>
    <w:rsid w:val="008B1DFF"/>
    <w:rsid w:val="00915B6F"/>
    <w:rsid w:val="00926306"/>
    <w:rsid w:val="00942491"/>
    <w:rsid w:val="00942917"/>
    <w:rsid w:val="009472CE"/>
    <w:rsid w:val="009475A8"/>
    <w:rsid w:val="00977557"/>
    <w:rsid w:val="009A6288"/>
    <w:rsid w:val="009C5511"/>
    <w:rsid w:val="009C70CB"/>
    <w:rsid w:val="009E7A2C"/>
    <w:rsid w:val="00A103F8"/>
    <w:rsid w:val="00A13969"/>
    <w:rsid w:val="00A16689"/>
    <w:rsid w:val="00A87C52"/>
    <w:rsid w:val="00A90532"/>
    <w:rsid w:val="00A94B67"/>
    <w:rsid w:val="00AA049C"/>
    <w:rsid w:val="00AC3640"/>
    <w:rsid w:val="00AE12D7"/>
    <w:rsid w:val="00AE15DB"/>
    <w:rsid w:val="00AE7D79"/>
    <w:rsid w:val="00B01AA8"/>
    <w:rsid w:val="00B0460C"/>
    <w:rsid w:val="00B5335E"/>
    <w:rsid w:val="00B560D8"/>
    <w:rsid w:val="00BD08D0"/>
    <w:rsid w:val="00BF7092"/>
    <w:rsid w:val="00C00D10"/>
    <w:rsid w:val="00C04266"/>
    <w:rsid w:val="00C13154"/>
    <w:rsid w:val="00C13179"/>
    <w:rsid w:val="00C17297"/>
    <w:rsid w:val="00C25E51"/>
    <w:rsid w:val="00C766F8"/>
    <w:rsid w:val="00C8535E"/>
    <w:rsid w:val="00C948DA"/>
    <w:rsid w:val="00CB267B"/>
    <w:rsid w:val="00CE5327"/>
    <w:rsid w:val="00D543E7"/>
    <w:rsid w:val="00D560A7"/>
    <w:rsid w:val="00D640AD"/>
    <w:rsid w:val="00D70C39"/>
    <w:rsid w:val="00D74670"/>
    <w:rsid w:val="00D82FF4"/>
    <w:rsid w:val="00D84BE3"/>
    <w:rsid w:val="00DA026F"/>
    <w:rsid w:val="00DA2074"/>
    <w:rsid w:val="00DB6EA5"/>
    <w:rsid w:val="00DC6748"/>
    <w:rsid w:val="00DE3A68"/>
    <w:rsid w:val="00E12131"/>
    <w:rsid w:val="00E14188"/>
    <w:rsid w:val="00E2259C"/>
    <w:rsid w:val="00E22C09"/>
    <w:rsid w:val="00E24408"/>
    <w:rsid w:val="00E33445"/>
    <w:rsid w:val="00E430A4"/>
    <w:rsid w:val="00E4423C"/>
    <w:rsid w:val="00E45921"/>
    <w:rsid w:val="00E6678F"/>
    <w:rsid w:val="00E76C42"/>
    <w:rsid w:val="00E83D18"/>
    <w:rsid w:val="00E86484"/>
    <w:rsid w:val="00EC115C"/>
    <w:rsid w:val="00EE56C4"/>
    <w:rsid w:val="00EF2850"/>
    <w:rsid w:val="00EF33EE"/>
    <w:rsid w:val="00F169ED"/>
    <w:rsid w:val="00F24DB7"/>
    <w:rsid w:val="00F36603"/>
    <w:rsid w:val="00F40C92"/>
    <w:rsid w:val="00F62EF9"/>
    <w:rsid w:val="00F63FC8"/>
    <w:rsid w:val="00F70F42"/>
    <w:rsid w:val="00F73D84"/>
    <w:rsid w:val="00F80179"/>
    <w:rsid w:val="00F82C4C"/>
    <w:rsid w:val="00F90596"/>
    <w:rsid w:val="00F97D91"/>
    <w:rsid w:val="00FA1F0B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9EABDB-C192-4F24-9E5C-4475B0A1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437"/>
          <c:y val="3.8533043946430245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248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</c:v>
                </c:pt>
              </c:strCache>
            </c:strRef>
          </c:tx>
          <c:dLbls>
            <c:dLbl>
              <c:idx val="0"/>
              <c:layout>
                <c:manualLayout>
                  <c:x val="-4.8685957124925856E-2"/>
                  <c:y val="-0.2846028861542392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14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uri="{C3380CC4-5D6E-409C-BE32-E72D297353CC}">
                  <c16:uniqueId xmlns:c16="http://schemas.microsoft.com/office/drawing/2014/chart" xmlns:c16r2="http://schemas.microsoft.com/office/drawing/2015/06/chart" val="{00000000-44FB-4D6E-B884-868CA282463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2361745925097E-2"/>
                  <c:y val="0.15319797137872121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uri="{C3380CC4-5D6E-409C-BE32-E72D297353CC}">
                  <c16:uniqueId xmlns:c16="http://schemas.microsoft.com/office/drawing/2014/chart" xmlns:c16r2="http://schemas.microsoft.com/office/drawing/2015/06/chart" val="{00000001-44FB-4D6E-B884-868CA282463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Без взаимодействия с проверяемым лицом</c:v>
                </c:pt>
                <c:pt idx="1">
                  <c:v>Во взаимодействии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2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uri="{C3380CC4-5D6E-409C-BE32-E72D297353CC}">
              <c16:uniqueId xmlns:c16="http://schemas.microsoft.com/office/drawing/2014/chart" xmlns:c16r2="http://schemas.microsoft.com/office/drawing/2015/06/chart" val="{00000002-44FB-4D6E-B884-868CA28246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506"/>
          <c:y val="0.28682633420822951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1"/>
  <c:style val="3"/>
  <c:chart>
    <c:title>
      <c:tx>
        <c:rich>
          <a:bodyPr/>
          <a:lstStyle/>
          <a:p>
            <a:pPr>
              <a:defRPr/>
            </a:pPr>
            <a:r>
              <a:rPr lang="ru-RU"/>
              <a:t>Внеплановые</a:t>
            </a:r>
            <a:r>
              <a:rPr lang="ru-RU" baseline="0"/>
              <a:t> мероприятия в сфере связи</a:t>
            </a:r>
            <a:endParaRPr lang="ru-RU"/>
          </a:p>
        </c:rich>
      </c:tx>
      <c:layout>
        <c:manualLayout>
          <c:xMode val="edge"/>
          <c:yMode val="edge"/>
          <c:x val="0.15714293052909425"/>
          <c:y val="3.8533043946430241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2.4999268579348272E-2"/>
          <c:y val="0.15100928356178236"/>
          <c:w val="0.50080930788320721"/>
          <c:h val="0.7944937785554583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 взаимодействии - 289</c:v>
                </c:pt>
              </c:strCache>
            </c:strRef>
          </c:tx>
          <c:dLbls>
            <c:dLbl>
              <c:idx val="0"/>
              <c:layout>
                <c:manualLayout>
                  <c:x val="-6.5120163640527889E-2"/>
                  <c:y val="-0.254210831819099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uri="{C3380CC4-5D6E-409C-BE32-E72D297353CC}">
                  <c16:uniqueId xmlns:c16="http://schemas.microsoft.com/office/drawing/2014/chart" xmlns:c16r2="http://schemas.microsoft.com/office/drawing/2015/06/chart" val="{00000000-DFE4-4AB5-8EC2-A7BCA3E213A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44132397191575E-2"/>
                  <c:y val="0.1512736388720641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  <c:separator>; </c:separator>
  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  <c:ext uri="{C3380CC4-5D6E-409C-BE32-E72D297353CC}">
                  <c16:uniqueId xmlns:c16="http://schemas.microsoft.com/office/drawing/2014/chart" xmlns:c16r2="http://schemas.microsoft.com/office/drawing/2015/06/chart" val="{00000001-DFE4-4AB5-8EC2-A7BCA3E213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1"/>
            <c:showVal val="1"/>
            <c:showCatName val="1"/>
            <c:showSerName val="1"/>
            <c:showPercent val="1"/>
            <c:showBubbleSize val="1"/>
            <c:separator>; </c:separator>
            <c:showLeaderLines val="1"/>
  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Мероприятия во взаимодействии с проверяемым лицом</c:v>
                </c:pt>
                <c:pt idx="1">
                  <c:v>Без взаимодействия с проверяемым лицом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31</c:v>
                </c:pt>
                <c:pt idx="1">
                  <c:v>1</c:v>
                </c:pt>
              </c:numCache>
            </c:numRef>
          </c:val>
          <c:extLst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          <c:ext uri="{C3380CC4-5D6E-409C-BE32-E72D297353CC}">
              <c16:uniqueId xmlns:c16="http://schemas.microsoft.com/office/drawing/2014/chart" xmlns:c16r2="http://schemas.microsoft.com/office/drawing/2015/06/chart" val="{00000002-DFE4-4AB5-8EC2-A7BCA3E213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1076838884211528"/>
          <c:y val="0.28682633420822939"/>
          <c:w val="0.4195337982451291"/>
          <c:h val="0.42243253247190254"/>
        </c:manualLayout>
      </c:layout>
      <c:overlay val="1"/>
    </c:legend>
    <c:plotVisOnly val="1"/>
    <c:dispBlanksAs val="zero"/>
    <c:showDLblsOverMax val="1"/>
  </c:chart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085216"/>
    <w:rsid w:val="001228A1"/>
    <w:rsid w:val="00170220"/>
    <w:rsid w:val="00177D46"/>
    <w:rsid w:val="00184D60"/>
    <w:rsid w:val="001860B1"/>
    <w:rsid w:val="001B0B02"/>
    <w:rsid w:val="001B5C95"/>
    <w:rsid w:val="001D618B"/>
    <w:rsid w:val="001E2AEF"/>
    <w:rsid w:val="001F09B8"/>
    <w:rsid w:val="001F1E36"/>
    <w:rsid w:val="002855EB"/>
    <w:rsid w:val="00297AA6"/>
    <w:rsid w:val="002B113D"/>
    <w:rsid w:val="003064B0"/>
    <w:rsid w:val="00313CCF"/>
    <w:rsid w:val="003471A6"/>
    <w:rsid w:val="00386F74"/>
    <w:rsid w:val="003B27FD"/>
    <w:rsid w:val="003E6331"/>
    <w:rsid w:val="00424A42"/>
    <w:rsid w:val="00454490"/>
    <w:rsid w:val="00505AD8"/>
    <w:rsid w:val="0052364B"/>
    <w:rsid w:val="00546E5F"/>
    <w:rsid w:val="00571C94"/>
    <w:rsid w:val="005E69A7"/>
    <w:rsid w:val="00602795"/>
    <w:rsid w:val="00607425"/>
    <w:rsid w:val="00627B16"/>
    <w:rsid w:val="0063125E"/>
    <w:rsid w:val="00636E62"/>
    <w:rsid w:val="00652E60"/>
    <w:rsid w:val="006A3369"/>
    <w:rsid w:val="006B0317"/>
    <w:rsid w:val="006B3E19"/>
    <w:rsid w:val="00723EAB"/>
    <w:rsid w:val="0074648C"/>
    <w:rsid w:val="007A7C2C"/>
    <w:rsid w:val="00801665"/>
    <w:rsid w:val="00801924"/>
    <w:rsid w:val="0089110C"/>
    <w:rsid w:val="008928FE"/>
    <w:rsid w:val="008D0B47"/>
    <w:rsid w:val="008D1D14"/>
    <w:rsid w:val="008F7D57"/>
    <w:rsid w:val="0098440F"/>
    <w:rsid w:val="009C09E3"/>
    <w:rsid w:val="009D77A6"/>
    <w:rsid w:val="009D7CC4"/>
    <w:rsid w:val="009E5C4F"/>
    <w:rsid w:val="00A251C9"/>
    <w:rsid w:val="00A61ED4"/>
    <w:rsid w:val="00A74A25"/>
    <w:rsid w:val="00AB67CA"/>
    <w:rsid w:val="00AF43D9"/>
    <w:rsid w:val="00BC16F9"/>
    <w:rsid w:val="00BD1345"/>
    <w:rsid w:val="00BD6D5C"/>
    <w:rsid w:val="00BE181E"/>
    <w:rsid w:val="00BE5660"/>
    <w:rsid w:val="00C352B1"/>
    <w:rsid w:val="00D771D3"/>
    <w:rsid w:val="00DA3B6C"/>
    <w:rsid w:val="00DA7649"/>
    <w:rsid w:val="00E209BD"/>
    <w:rsid w:val="00E53CFD"/>
    <w:rsid w:val="00F525FB"/>
    <w:rsid w:val="00FD714A"/>
    <w:rsid w:val="00FF5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9886F98-18E8-4A35-96B1-D26FA1401AC5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Ярослав Н</cp:lastModifiedBy>
  <cp:revision>2</cp:revision>
  <dcterms:created xsi:type="dcterms:W3CDTF">2020-04-08T06:10:00Z</dcterms:created>
  <dcterms:modified xsi:type="dcterms:W3CDTF">2020-04-14T08:55:00Z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