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21.01.2022 N 29</w:t>
              <w:br/>
              <w:t xml:space="preserve">"Об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15.01.2014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января 2022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ПРИСОЕДИНЕНИЯ СЕТЕЙ ЭЛЕКТРОСВЯЗИ И ИХ ВЗАИМОДЕЙСТВИЯ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АКТОВ И ОТДЕЛЬНЫХ</w:t>
      </w:r>
    </w:p>
    <w:p>
      <w:pPr>
        <w:pStyle w:val="2"/>
        <w:jc w:val="center"/>
      </w:pPr>
      <w:r>
        <w:rPr>
          <w:sz w:val="20"/>
        </w:rPr>
        <w:t xml:space="preserve">ПОЛОЖЕНИЙ НЕКОТОРЫХ АКТОВ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связи"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3" w:tooltip="ПРАВИЛА ПРИСОЕДИНЕНИЯ СЕТЕЙ ЭЛЕКТРОСВЯЗИ И ИХ ВЗАИМОДЕЙСТВИЯ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присоединения сетей электросвязи и их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28.03.2005 N 161 (ред. от 18.01.2021) &quot;Об утверждении Правил присоединения сетей электросвязи и их взаимодейст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марта 2005 г. N 161 "Об утверждении Правил присоединения сетей электросвязи и их взаимодействия" (Собрание законодательства Российской Федерации, 2005, N 14, ст. 1243);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9.12.2005 N 828 (ред. от 09.12.2014) &quot;О внесении изменений в некоторые акты Правительства Российской Федерации по вопросам связ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связи, утвержденных постановлением Правительства Российской Федерации от 29 декабря 2005 г. N 828 "О внесении изменений в некоторые акты Правительства Российской Федерации по вопросам связи" (Собрание законодательства Российской Федерации, 2006, N 2, ст. 195);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2.10.2007 N 666 (ред. от 09.12.2014) &quot;О внесении изменений в некоторые акты Правительства Российской Федерации по вопросам связ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12 октября 2007 г. N 666 "О внесении изменений в некоторые акты Правительства Российской Федерации по вопросам связи" (Собрание законодательства Российской Федерации, 2007, N 43, ст. 5194);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РФ от 16.02.2008 N 93 (ред. от 31.12.2021) &quot;О внесении изменений в некоторые Постановления Правительства Российской Федерации по вопросам оказания услуг связи&quot; (с изм. и доп., вступ. в силу с 14.01.2022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постановления Правительства Российской Федерации по вопросам оказания услуг связи, утвержденных постановлением Правительства Российской Федерации от 16 февраля 2008 г. N 93 "О внесении изменений в некоторые постановления Правительства Российской Федерации по вопросам оказания услуг связи" (Собрание законодательства Российской Федерации, 2008, N 8, ст. 749);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РФ от 13.10.2008 N 761 (ред. от 30.11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коммуникаций, утвержденных постановлением Правительства Российской Федерации от 13 октября 2008 г. N 761 "О внесении изменений в некоторые акты Правительства Российской Федерации" (Собрание законодательства Российской Федерации, 2008, N 42, ст. 4832);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РФ от 23.11.2013 N 1060 &quot;О внесении изменения в Правила присоединения сетей электросвязи и их взаимодейст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23 ноября 2013 г. N 1060 "О внесении изменения в Правила присоединения сетей электросвязи и их взаимодействия" (Собрание законодательства Российской Федерации, 2013, N 48, ст. 6263);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9.04.2015 N 331 &quot;О внесении изменения в Правила присоединения сетей электросвязи и их взаимодейст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9 апреля 2015 г. N 331 "О внесении изменения в Правила присоединения сетей электросвязи и их взаимодействия" (Собрание законодательства Российской Федерации, 2015, N 16, ст. 2371);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8.08.2015 N 824 &quot;О внесении изменения в Правила присоединения сетей электросвязи и их взаимодейст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8 августа 2015 г. N 824 "О внесении изменения в Правила присоединения сетей электросвязи и их взаимодействия" (Собрание законодательства Российской Федерации, 2015, N 33, ст. 4850);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30.05.2016 N 483 (ред. от 29.06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30 мая 2016 г. N 483 "О внесении изменений в некоторые акты Правительства Российской Федерации" (Собрание законодательства Российской Федерации, 2016, N 23, ст. 3330);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25.09.2018 N 1138 (ред. от 23.12.2021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сентября 2018 г. N 1138 "О внесении изменений в некоторые акты Правительства Российской Федерации" (Собрание законодательства Российской Федерации, 2018, N 40, ст. 6142);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29.09.2020 N 1559 &quot;О внесении изменений в Правила присоединения сетей электросвязи и их взаимодейств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сентября 2020 г. N 1559 "О внесении изменений в Правила присоединения сетей электросвязи и их взаимодействия" (Собрание законодательства Российской Федерации, 2020, N 40, ст. 6288);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РФ от 01.12.2020 N 1982 &quot;О внесении изменений в постановление Правительства Российской Федерации от 28 марта 2005 г. N 16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 декабря 2020 г. N 1982 "О внесении изменений в постановление Правительства Российской Федерации от 28 марта 2005 г. N 161" (Собрание законодательства Российской Федерации, 2020, N 49, ст. 7952);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18.01.2021 N 11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января 2021 г. N 11 "О внесении изменений в некоторые акты Правительства Российской Федерации" (Собрание законодательства Российской Федерации, 2021, N 4, ст. 687).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2022 г. и действует в течение 6 лет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января 2022 г. N 29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ПРАВИЛА ПРИСОЕДИНЕНИЯ СЕТЕЙ ЭЛЕКТРОСВЯЗИ И ИХ ВЗАИМОДЕЙСТВИЯ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присоединения сетей электросвязи (кроме сетей связи для распространения программ телевизионного вещания и радиовещания) и их взаимодействия, порядок присоединения сетей электросвязи (кроме сетей связи для распространения программ телевизионного вещания и радиовещания) и их взаимодействия с сетью электросвязи оператора, занимающего существенное положение в сети связи общего пользования, существенные условия присоединения сетей электросвязи и их взаимодействия, а также особенности присоединения сетей электросвязи и их взаимодействия с сетью электросвязи оператора универсального обслуживания с использованием инфраструктуры связи (средств связи, линий связи и сооружений связи), предназначенной для оказания универсальных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настоящих Правилах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"вызов" - действия, совершаемые абонентом или пользователем услуг телефонной связи в целях установления соединения своего пользовательского (оконечного) оборудования с пользовательским (оконечным) оборудованием другого абонента или пользователя услуг телефонной связи или с оконечным элементом сети телефонной связи, и совокупность операций, порождаемых этими действиями в сети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"зона нумерации" - ресурс нумерации единой сети электросвязи Российской Федерации, идентифицируемый кодом географически определяемой или географически не определяемой зоны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"код географически определяемой зоны нумерации" - часть символов цифровой структуры номера, определяющая местоположение пользовательского (оконечного) оборудования в пределах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"код географически не определяемой зоны нумерации" - часть символов цифровой структуры номера, определяющая вид услуги электросвязи или сеть электросвязи, функционирующую в пределах всей территории Российской Федерации или ее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"присоединение сетей электросвязи" - установление технико-технологического взаимодействия средств связи 2 сетей связи, при котором становится возможным пропуск трафика между этими сетями минуя другие сети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"смежные узлы связи" - 2 узла связи, связанные между собой общей линией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"точка присоединения" - средства связи, входящие в состав одной сети электросвязи, с помощью которых осуществляется физическое подключение средств связи другой сети электросвязи и обеспечивается возможность пропуска трафика между этими сетями;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"узел связи" - средства связи, выполняющие функции систем коммутации;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"уровень присоединения" - обозначение совокупности точек присоединения, обладающих идентичными функциональными возможностями при их использовании для оказания услуг присоединения сетей электросвязи и услуг по пропуску трафика.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Сеть связи общего пользования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телефонные сети электросвязи, определяемые географически в пределах обслуживаемой территории и ресурса нумерации (далее - сети электросвязи, определяемые географически);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телефонные сети электросвязи, не определяемые географически в пределах территории Российской Федерации и ресурса нумерации (далее - сети электросвязи, не определяемые географически);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иные сети связи, определяемые по технологии реализации оказания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Сети электросвязи, определяемые географически, и сети электросвязи, не определяемые географически, образуют телефонную сеть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Телефонная сеть связи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фиксированной телефонной связи, определяемые географически в пределах обслуживаемой территории и использующие ресурс нумерации географически определяемых зон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подвижной радиосвязи,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подвижной радиотелефонной связи, не определяемые географически в пределах территории Российской Федерации и использующие ресурс нумерации географически не определяемых зон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сети подвижной спутниковой радиосвязи, не определяемые географически и использующие ресурс нумерации географически не определяемых зон нумерации.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Сети связи, определяемые по технологии реализации оказания услуг связи,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сети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телеграфные сети связи (включая сети "Телекс");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сети связи для распространения программ телевизионного вещания и радиовещания.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проектированию сетей электросвязи, построению, эксплуатации, управлению ими или нумерации, применяемым средствам связи, организационно-техническому обеспечению устойчивого функционирования, в том числе в чрезвычайных ситуациях, защите от несанкционированного доступа и передаваемой посредством их информации, порядку ввода сетей в эксплуатацию, использованию радиочастотного спектра, порядку пропуска трафика, условиям взаимодействия, оказанию услуг связи устанавливает Министерство цифрового развития, связи и массовых коммуникаций Российской Федерации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одного и того же средства связи и (или) линии связи в составе нескольких сетей связи по договору между операторами связи с разграничением зон ответственности.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присоединения сетей электросвязи</w:t>
      </w:r>
    </w:p>
    <w:p>
      <w:pPr>
        <w:pStyle w:val="2"/>
        <w:jc w:val="center"/>
      </w:pPr>
      <w:r>
        <w:rPr>
          <w:sz w:val="20"/>
        </w:rPr>
        <w:t xml:space="preserve">и их взаимодействия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Присоединение сетей электросвязи и их взаимодействие осуществляются с соблюдением требований, установленных настоящими Правилами, и на основании договоров о присоединении сетей электросвязи (далее - договор о присоединении), заключенных между операторами сетей связи, операторами универсального обслуживания и операторами сетей связи, операторами сетей связи и владельцами сетей связи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Оператор сети местной телефонной связи осуществляет присоединение сети связи специального назначения к своей сети связи на основании договора о присоединении.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присоединения сети связи специального назначения к сети связи оператора связи указанные стороны обеспечивают пропуск трафика в направлении на свою сеть связи (от своей сети связи) в рамках исполнения договора о присоединении.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вызова из сети связи оператора связи в сеть связи специального назначения вызов завершается в этой сети связи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Оператор сети междугородной и международной телефонной связи оказывает услуги присоединения сетей электросвязи (далее - услуги присоединения) операторам: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сетей междугородной и международной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сетей фиксированной зоновой телефонной связи и сетей подвижной связи (далее - сети зоновой телефонной связи).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Оператор сети зоновой телефонной связи оказывает услуги присоединения операторам: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сетей междугородной и международной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сетей зоновой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сетей местной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сетей передачи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Оператор сети местной телефонной связи оказывает услуги присоединения владельцам сетей связи специального назначения, а также операторам: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сетей местной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сетей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сетей зоновой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Оператор сети передачи данных оказывает услуги присоединения операторам: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сетей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сетей зоновой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сетей местной телефонной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Оператор сети телеграфной связи оказывает услуги присоединения операторам сетей телеграфной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Оператор универсального обслуживания оказывает услуги присоединения в соответствии с настоящими Правилами в зависимости от видов сетей связи, указанных в </w:t>
      </w:r>
      <w:hyperlink w:history="0" w:anchor="P58" w:tooltip="3. Сеть связи общего пользования включает в себ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настоящих Правил, используемых для оказания универсальных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Операторы сетей электросвязи обязаны организовать точки присоединения,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оператор сети междугородной и международной телефонной связи создает точки присоединения в каждом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оператор сети фиксированной зоновой телефонной связи, за исключением оператора, сеть связи которого функционирует на территории г. Москвы или г. Санкт-Петербурга, создает точки присоединения в административном центре и в каждом муниципальном образовании субъекта Российской Федерации, на территории которого функционирует эта сеть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оператор сети фиксированной зоновой телефонной связи, сеть связи которого функционирует на территории г. Москвы, создает точки присоединения в пределах каждого из административных округов г. Москвы;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оператор сети фиксированной зоновой телефонной связи, сеть связи которого функционирует на территории г. Санкт-Петербурга, создает точки присоединения в пределах каждого из районов г.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оператор сети подвижной радиосвязи или подвижной радиотелефонной связи создает точки присоединения в каждом административном центре того субъекта Российской Федерации, на территории которого функционирует эта сеть;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оператор сети подвижной спутниковой радиосвязи создает точку (точки) присоединения в пределах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оператор сети местной телефонной связи создает точки присоединения в каждом муниципальном образовании, на территории которого функционирует эта сеть;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оператор универсального обслуживания создает точки присоединения в соответствии с настоящими Правилами в зависимости от вида сети связи, используемой для оказания универсальных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Договором о присоединении (помимо иных положений) должны быть предусмотрены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операторов связи при присоединении сетей электросвязи и их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присоединения сетей электросвязи и их взаимодействия, указанные в </w:t>
      </w:r>
      <w:hyperlink w:history="0" w:anchor="P174" w:tooltip="IV. Условия присоединения сетей электросвязи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рассмотрения споров между операторами связи, между операторами связи и владельцами сетей связи специального назначения по вопросам присоединения сетей электросвязи и их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 за несоблюдение условий договора о присоединении.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Оказываемая оператором сети связи услуга присоединения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согласование проектно-сметной документации, необходимой другому оператору, владельцу сети связи специального назначения для реализации установленных договором о присоединении условий присоединения сетей электросвязи и пропуска трафика;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монтаж и наладка средств связи, образующих точку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присоединение сети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договоре о присоединении должно быть достигнуто согласие в отношении всех существенных условий договора о присоединении.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отношениям операторов сетей связи по поводу заключения договора о присоединении, за исключением случаев, когда одним из них является оператор, занимающий существенное положение в сети связи общего пользования, а также оператор универсального обслуживания, применяются правила направления оферты и получения акцепта, предусмотренные гражданским </w:t>
      </w:r>
      <w:hyperlink w:history="0" r:id="rId2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вводе в действие новых средств связи, внедрении новых технологических решений в своей сети электросвязи, выводе из эксплуатации или модернизации устаревших средств связи, что влияет на условия присоединения других сетей электросвязи и (или) пропуска трафика, соответствующий оператор связи, владелец сети связи специального назначения обязаны заблаговременно, но не позднее чем за 10 рабочих дней, оповестить об этом операторов взаимодействующих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Оператор сети междугородной и международной телефонной связи при оказании услуг присоединения обязан обеспечить возможность пропуска трафика: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между сетями зоновой телефонной связи, функционирующими в различных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между сетями зоновой телефонной связи и сетями связи общего пользования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Оператор сети фиксированной зоновой телефонной связи при оказании услуг присоединения обязан обеспечить возможность пропуска трафика: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между сетями междугородной и международной телефонной связи и функционирующими в пределах территории одного и того же субъекта Российской Федерации сетями местной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между сетями зоновой телефонной связи различных зон нумерации, функционирующими в пределах территории одного и того же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между сетями местной телефонной связи одной зоны нумерации, функционирующими в различных муниципальных образованиях в пределах территории одного и того же субъекта Российской Федерации, за исключением пропуска трафика между сетями местной телефонной связи одной зоны нумерации, функционирующими в различных муниципальных образованиях в пределах территории города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между сетями зоновой телефонной связи и сетями передачи данных, функционирующими в пределах территории одного и того же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Оператор сети подвижной связи при оказании услуг присоединения обязан обеспечить возможность пропуска трафика на свою сеть связи (от своей сети связи), в том числе сети связи, построенной с использованием элементов сетей связи других операторов связи, имеющих необходимые лицензии на осуществление деятельности в области оказания услуг связи, и используемой для оказания услуг подвижной связи без использования полос радиочастот, предназначенных для подвижной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Оператор сети местной телефонной связи при оказании услуг присоединения обязан обеспечить возможность пропуска трафика: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между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между сетями передачи данных и сетями местной телефонной связи, функционирующими в пределах территории муниципального образования или города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между сетями зоновой телефонной связи, функционирующими в пределах территории субъекта Российской Федерации, и сетями местной телефонной связи, функционирующими в пределах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Оператор сети междугородной и международной телефонной связи в соответствии с выбором оператора, имеющего намерение получить услуги присоединения и услуги по пропуску трафика, обязан обеспечить возможность взаимодействия сети междугородной и международной телефонной связи с сетью такого оператора либо с использованием технологии коммутации каналов или технологии коммутации пакетов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Оператор телеграфной сети связи при оказании услуг присоединения обязан обеспечить возможность пропуска трафика между присоединенными телеграфными сетями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Оператор универсального обслуживания при оказании услуг присоединения обязан обеспечить возможность пропуска трафика в соответствии с настоящими Правилами в зависимости от вида сети связи, используемой для оказания универсальных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Оператор сети телефонной связи обязан вести учет услуг по пропуску трафика повременно. Продолжительность каждого соединения учитывается с первой секунды его установления.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Операторы телеграфных сетей связи и сетей передачи данных самостоятельно определяют перечень услуг по пропуску трафика и ведут учет этих услуг исходя из объема переданной информации или величины полосы пропускания линии связи, соединяющей взаимодействующие сети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Операторы взаимодействующих сетей связи взаимно обязаны передавать на возмездной основе базу данных об абонентах оператора связи, содержащую информацию, необходимую операторам связи для осуществления расчетов за услуги связи и рассмотрения претензий.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об окончании срока действия лицензии на право осуществления деятельности в области оказания услуг связи (далее - лицензия) за 10 дней до истечения указанного срока, а также о приостановлении действия или аннулировании лицензии в течение 3 дней после получения соответствующего уведомления от лицензирующего органа или решения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Операторы взаимодействующих сетей связи обязаны уведомлять друг друга, а также владельцев сетей связи специального назначения, присоединенных к их сетям, о прекращении действия лицензии по истечении 10 дней с даты прекращения ее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Владельцы сетей связи специального назначения обязаны уведомлять операторов взаимодействующих сетей связи об изъятии у них выделенного ресурса нумерации в течение 10 дней после получения соответствующего уведомления, если они являются другой стороной договора о присоединении.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взаимодействии сетей подвижной радиотелефонной связи оператор подвижной радиотелефонной связи обязан обеспечить пропуск трафика: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 сетей фиксированной зоновой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history="0" w:anchor="P144" w:tooltip="32. При взаимодействии сетей подвижной радиотелефонной связи оператор подвижной радиотелефонной связи обязан обеспечить пропуск трафика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 сетей междугородной и международной телефонной связи на сеть другого оператора подвижной радиотелефонной связи, функционирующую в пределах территории одного и того же субъекта Российской Федерации, если в качестве вызываемого используется абонентский номер из ресурса нумерации, выделенного оператору подвижной радиотелефонной связи, указанному в </w:t>
      </w:r>
      <w:hyperlink w:history="0" w:anchor="P144" w:tooltip="32. При взаимодействии сетей подвижной радиотелефонной связи оператор подвижной радиотелефонной связи обязан обеспечить пропуск трафика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используемый другим оператором подвижной радиотелефонной связи для оказания услуг связи абоненту, который принял решение о сохранении абонентского номера при заключении договора об оказании услуг связи с этим другим оператором подвижной радиотелефонной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 установленного в транспортном средстве устройства вызова экстренных оперативных служб, которое зарегистрировано в сети подвижной радиотелефонной связи оператора связи, на обеспечивающую функционирование Государственной автоматизированной информационной системы "ЭРА-ГЛОНАСС" сеть связи, функционирующую в пределах территории одного и того же субъекта Российской Федерации, при передаче информации о дорожно-транспортном и ином происшествии на автомобильной дороге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 обеспечивающей функционирование Государственной автоматизированной информационной системы "ЭРА-ГЛОНАСС" сети связи, функционирующей в пределах территории одного и того же субъекта Российской Федерации, на установленное в транспортном средстве устройство вызова экстренных оперативных служб, которое зарегистрировано в сети подвижной радиотелефонной связи данного оператора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Услуги завершения вызовов единой службы оперативной помощи гражданам и экстренных оперативных служб по номерам, установленным в соответствии с российской системой и планом нумерации, оплате не подлежат.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присоединения сетей электросвязи</w:t>
      </w:r>
    </w:p>
    <w:p>
      <w:pPr>
        <w:pStyle w:val="2"/>
        <w:jc w:val="center"/>
      </w:pPr>
      <w:r>
        <w:rPr>
          <w:sz w:val="20"/>
        </w:rPr>
        <w:t xml:space="preserve">и их взаимодействия с сетью электросвязи оператора,</w:t>
      </w:r>
    </w:p>
    <w:p>
      <w:pPr>
        <w:pStyle w:val="2"/>
        <w:jc w:val="center"/>
      </w:pPr>
      <w:r>
        <w:rPr>
          <w:sz w:val="20"/>
        </w:rPr>
        <w:t xml:space="preserve">занимающего существенное положение в сети связи</w:t>
      </w:r>
    </w:p>
    <w:p>
      <w:pPr>
        <w:pStyle w:val="2"/>
        <w:jc w:val="center"/>
      </w:pPr>
      <w:r>
        <w:rPr>
          <w:sz w:val="20"/>
        </w:rPr>
        <w:t xml:space="preserve">общего пользования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Предусмотренные Федеральным </w:t>
      </w:r>
      <w:hyperlink w:history="0" r:id="rId22" w:tooltip="Федеральный закон от 07.07.2003 N 126-ФЗ (ред. от 30.12.2021) &quot;О связи&quot; (с изм. и доп., вступ. в силу с 01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связи" и настоящим разделом особенности заключения договора о присоединении применяются в отношении операторов, включенных в </w:t>
      </w:r>
      <w:hyperlink w:history="0" r:id="rId23" w:tooltip="Приказ Мининформсвязи РФ от 19.05.2005 N 55 &quot;Об утверждении Положения о ведении Реестра операторов, занимающих существенное положение в сети связи общего пользования&quot; (Зарегистрировано в Минюсте РФ 06.06.2005 N 6693) {КонсультантПлюс}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связи, информационных технологий и массовых коммуникаций в соответствии с </w:t>
      </w:r>
      <w:hyperlink w:history="0" r:id="rId24" w:tooltip="Приказ Мининформсвязи РФ от 19.05.2005 N 55 &quot;Об утверждении Положения о ведении Реестра операторов, занимающих существенное положение в сети связи общего пользования&quot; (Зарегистрировано в Минюсте РФ 06.06.2005 N 6693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ведении реестра, утвержденным Министерством цифрового развития, связи и массовых коммуникаций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качества, что и для своих структурных подразделений и (или) аффилированных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Оператор, занимающий существенное положение в сети связи общего пользования,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владельцев сетей связи специального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Оператор, занимающий существенное положение в сети связи общего пользования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Цены на услуги присоединения и услуги по пропуску трафика, оказываемые операторами, занимающими существенное положение в сети связи общего пользования, подлежат государственному регулированию.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регулирования цен на услуги присоединения и услуги по пропуску трафика, оказываемые операторами, занимающими существенное положение в сети связи общего пользования, устанавливается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Оператор, занимающий существенное положение в сети связи общего пользования, обязан в срок, не превышающий 90 дней с даты получения им уведомления о включении его в реестр, установить условия присоединения сетей электросвязи и пропуска трафика, в том числе условия использования задействуемого в ходе исполнения договора о присоединении имущества (включая линейно-кабельные и иные сооружения связи). Такие условия устанавливаются для всех услуг присоединения и услуг по пропуску трафика, согласно </w:t>
      </w:r>
      <w:hyperlink w:history="0" w:anchor="P208" w:tooltip="ПЕРЕЧЕНЬ УСЛУГ ПРИСОЕДИНЕНИЯ СЕТЕЙ ЭЛЕКТРОСВЯЗИ">
        <w:r>
          <w:rPr>
            <w:sz w:val="20"/>
            <w:color w:val="0000ff"/>
          </w:rPr>
          <w:t xml:space="preserve">приложениям N 1</w:t>
        </w:r>
      </w:hyperlink>
      <w:r>
        <w:rPr>
          <w:sz w:val="20"/>
        </w:rPr>
        <w:t xml:space="preserve"> и </w:t>
      </w:r>
      <w:hyperlink w:history="0" w:anchor="P232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течение 7 дней после установления условий присоединения сетей электросвязи и пропуска трафика оператор, занимающий существенное положение в сети связи общего пользования, публикует указанные условия в отраслевых средствах массовой информации и направляет их в Федеральную службу по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если Федеральная служба по надзору в сфере связи, информационных технологий и массовых коммуникаций самостоятельно или по обращению операторов связи, владельцев сетей связи специального назначения обнаружит несоответствие условий присоединения сетей электросвязи и пропуска трафика, установленных оператором, занимающим существенное положение в сети связи общего пользования, настоящим Правилам или иным нормативным правовым актам в сфере связи, то Служба направляет оператору, занимающему существенное положение в сети связи общего пользования, мотивированное предписание об устранении обнаруженных несоответствий в течение 5 рабочих дней после завершения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течение 30 дней с даты получения предписания Федеральной службы по надзору в сфере связи, информационных технологий и массовых коммуникаций оператор, занимающий существенное положение в сети связи общего пользования, обязан установить и опубликовать новые условия присоединения сетей электросвязи и пропуска трафика.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Оператор связи, имеющий намерение получить услуги присоединения и услуги по пропуску трафика, оказываемые оператором, занимающим существенное положение в сети связи общего пользования, при направлении такому оператору оферты о заключении договора о присоединении не вправе предлагать условия присоединения сетей электросвязи и пропуска трафика, отличные от опубликованных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Оператор, занимающий существенное положение в сети связи общего пользования, получивший оферту о заключении договора о присоединении, направляет в срок, не превышающий 30 дней с даты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Отказ оператора, занимающего существенное положение в сети связи общего пользования,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Присоединение сетей электросвязи и их взаимодействие с сетью электросвязи оператора универсального обслуживания осуществляется в порядке, определенном настоящими Правилами для оператора, занимающего существенное положение в сети связи общего пользования, с особенностями, предусмотренными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универсального обслуживания, оказывающий универсальные услуги связи на территории нескольких субъектов Российской Федерации, устанавливает условия присоединения сетей электросвязи и пропуска трафика отдельно на территории каждого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универсального обслуживания обязан установить условия присоединения сетей электросвязи и пропуска трафика с использованием инфраструктуры связи (средств связи, линий связи и сооружений связи), предназначенной для оказания универсальных услуг связи, в течение 90 дней с даты ввода в эксплуатацию каждой сети связи, входящей в указанную инфраструктуру связи. Такие условия устанавливаются для услуг присоединения и услуг по пропуску трафика, предусмотренных </w:t>
      </w:r>
      <w:hyperlink w:history="0" w:anchor="P208" w:tooltip="ПЕРЕЧЕНЬ УСЛУГ ПРИСОЕДИНЕНИЯ СЕТЕЙ ЭЛЕКТРОСВЯЗИ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32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настоящим Правилам соответственно.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оператора универсального обслуживания от заключения договора о присоединении не допускается, за исключением случаев, если осуществление присоединения сетей электросвязи и их взаимодействия противоречит условиям лицензий, выданных операторам связи, или нормативным правовым актам, определяющим построение и функционирование единой сети электросвязи Российской Федерации, или приводит к невозможности оказания универсальных услуг связи надлежащего качества.</w:t>
      </w:r>
    </w:p>
    <w:p>
      <w:pPr>
        <w:pStyle w:val="0"/>
        <w:jc w:val="center"/>
      </w:pPr>
      <w:r>
        <w:rPr>
          <w:sz w:val="20"/>
        </w:rPr>
      </w:r>
    </w:p>
    <w:bookmarkStart w:id="174" w:name="P174"/>
    <w:bookmarkEnd w:id="174"/>
    <w:p>
      <w:pPr>
        <w:pStyle w:val="2"/>
        <w:outlineLvl w:val="1"/>
        <w:jc w:val="center"/>
      </w:pPr>
      <w:r>
        <w:rPr>
          <w:sz w:val="20"/>
        </w:rPr>
        <w:t xml:space="preserve">IV. Условия присоединения сетей электросвязи</w:t>
      </w:r>
    </w:p>
    <w:p>
      <w:pPr>
        <w:pStyle w:val="2"/>
        <w:jc w:val="center"/>
      </w:pPr>
      <w:r>
        <w:rPr>
          <w:sz w:val="20"/>
        </w:rPr>
        <w:t xml:space="preserve">и их взаимодействия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Условия присоединения сетей электросвязи включают в себя технические, экономические и информационные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Технические условия присоединения сетей электросвязи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уровни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местонахождение точек присоединения каждого уровня присоединения сетей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технические параметры точек присоединения сетей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объем, порядок и сроки выполнения работ по присоединению сетей электросвязи и их распределение между операторами сетей связи, а также между операторами сетей связи и владельцами сетей связи специального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порядок пропуска трафика по сетям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взаимодействия систем управления сетями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эксплуатационно-технического обслуживания средств связи и линий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порядок принятия мер по обеспечению устойчивого функционирования сетей связи, в том числе в чрезвычайных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Экономические условия присоединения сетей электросвязи операторов связи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услуг присоединения и услуг по пропуску трафика, предусмотренных </w:t>
      </w:r>
      <w:hyperlink w:history="0" w:anchor="P208" w:tooltip="ПЕРЕЧЕНЬ УСЛУГ ПРИСОЕДИНЕНИЯ СЕТЕЙ ЭЛЕКТРОСВЯЗИ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232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настоящим Правилам, а также цены на них и порядок изменения цен;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расчетов за услуги присоединения и услуги по пропуску трафика.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Информационные условия присоединения сетей электросвязи операторов связи должны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 информации об абонентах (база данных об абонентах, вносимые в нее изменения и номер абонента, инициирующего вызов), необходимой оператору связи для осуществления расчетов за услуги связи и рассмотрения претензий, а также порядок передачи указанной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требование о необходимости соблюдения конфиденциальности передаваемой информации.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прекращения присоединения сетей электросвязи</w:t>
      </w:r>
    </w:p>
    <w:p>
      <w:pPr>
        <w:pStyle w:val="2"/>
        <w:jc w:val="center"/>
      </w:pPr>
      <w:r>
        <w:rPr>
          <w:sz w:val="20"/>
        </w:rPr>
        <w:t xml:space="preserve">и их взаимодействия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Прекращение оказания услуг присоединения и взаимодействия сетей электросвязи осуществляется со дня прекращения действия договора о присоединении.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Оператор, занимающий существенное положение в сети связи общего пользования, или оператор универсального обслуживания имеет право в одностороннем порядке отказаться от исполнения договора о присоединении в случае аннулирования либо прекращения действия лицензии, наличие которой являлось обязательным условием заключения договора о присоединении, хотя бы у одного из операторов связи, являющихся сторонами договора о присоединении, а также в случае изъятия выделенного ресурса нумерации у владельца сети связи специального назначения, если он является другой стороной договора о присоединении в порядке, предусмотренном в договоре о присоединении.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 присоединения сетей</w:t>
      </w:r>
    </w:p>
    <w:p>
      <w:pPr>
        <w:pStyle w:val="0"/>
        <w:jc w:val="right"/>
      </w:pPr>
      <w:r>
        <w:rPr>
          <w:sz w:val="20"/>
        </w:rPr>
        <w:t xml:space="preserve">электросвязи и их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jc w:val="center"/>
      </w:pPr>
      <w:r>
        <w:rPr>
          <w:sz w:val="20"/>
        </w:rPr>
        <w:t xml:space="preserve">ПЕРЕЧЕНЬ УСЛУГ ПРИСОЕДИНЕНИЯ СЕТЕЙ ЭЛЕКТРОСВЯЗИ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Услуги присоединения сетей электросвязи (далее - услуги присоединения), оказываемые оператором сети междугородной и международной телефонной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присоединения на международном уровне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присоединения на междугородном уровне присоединения.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присоединения, оказываемая оператором сети зоновой телефонной связи, - услуга присоединения на зоновом уровне присоединения.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Услуги присоединения, оказываемые оператором сети местной телефонной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присоединения на местном уровне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присоединения на абонентском уровне присоединения.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Услуги присоединения, оказываемые оператором телеграфной сети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присоединения на федеральном уровне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присоединения на зоновом уровне присоединения.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Услуги присоединения, оказываемые оператором сети передачи данных: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присоединения на зоновом (узловом) уровне присоединения;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присоединения на абонентском уровне присоединения.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 присоединения сетей</w:t>
      </w:r>
    </w:p>
    <w:p>
      <w:pPr>
        <w:pStyle w:val="0"/>
        <w:jc w:val="right"/>
      </w:pPr>
      <w:r>
        <w:rPr>
          <w:sz w:val="20"/>
        </w:rPr>
        <w:t xml:space="preserve">электросвязи и их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 ПО ПРОПУСКУ ТРАФИКА, ОКАЗЫВАЕМЫХ ОПЕРАТОРОМ СЕТИ</w:t>
      </w:r>
    </w:p>
    <w:p>
      <w:pPr>
        <w:pStyle w:val="2"/>
        <w:jc w:val="center"/>
      </w:pPr>
      <w:r>
        <w:rPr>
          <w:sz w:val="20"/>
        </w:rPr>
        <w:t xml:space="preserve">ТЕЛЕФОННОЙ СВЯЗИ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Услуги завершения вызова на сеть другого оператора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международного завершения вызова (деятельность, направленная на обеспечение пропуска трафика от точки присоединения на международном уровне присоединения к пользовательскому (оконечному) оборудованию, подключенному к сети связи оператора, находящегося за пределами территории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междугородного завершения вызова (деятельность, направленная на обеспечение пропуска трафика от точки присоединения на междугородном уровне присоединения к пользовательскому (оконечному) оборудованию, подключенному к сети связи другого оператора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услуга зонового завершения вызова (деятельность, направленная на обеспечение пропуска трафика от точки присоединения на зоновом уровне присоединения к пользовательскому (оконечному) оборудованию, подключенному к сети связи другого оператора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услуги местного завершения вызова (деятельность, направленная на обеспечение пропуска трафика от точки присоединения на местном или абонентском уровне присоединения к пользовательскому (оконечному) оборудованию, подключенному к сети связи другого оператора связи):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смежном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сеть связи с одним транзитным 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сеть связи с 2 и более транзитными узлами.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Услуга завершения международного вызова на сеть другого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на международном или междугородном, зоновом или местном уровне присоединения к пользовательскому (оконечному) оборудованию, подключенному к сети связи другого оператора связи на территории Российской Федерации):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завершения международного вызова с использованием ресурса нумерации, не входящего в российский план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завершения международного вызова с использованием ресурса нумерации, входящего в российский план нумерации.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Услуги завершения вызова на сеть оператора связи (деятельность, направленная на обеспечение пропуска трафика от точки присоединения к сети оператора связи к пользовательскому (оконечному) оборудованию, подключенному к сети связи того же оператора):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зонового завершения вызова на сеть оператора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услуги местного завершения вызова на сеть оператора связи: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узле связи оператора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смежном узле связи оператора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сеть оператора связи с одним транзитным 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завершения вызова на сеть оператора связи с 2 и более транзитными узлами.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Услуга завершения международного вызова на сеть оператора связи (деятельность, направленная на обеспечение пропуска трафика, инициированного в сети связи общего пользования оператора связи, находящегося за пределами Российской Федерации, от точки присоединения к сети оператора связи к пользовательскому (оконечному) оборудованию, подключенному к сети оператора связи):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завершения международного вызова с использованием ресурса нумерации, не входящего в российский план нумерации;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завершения международного вызова с использованием ресурса нумерации, входящего в российский план нумерации.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Услуги транзита вызова (деятельность оператора связи, направленная на обеспечение пропуска через его сеть связи трафика между сетями связи 2 других операторов связи или между различными частями сети связи одного оператора связи):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услуги международного транзита вызова: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международного транзита вызова, не предназначенного для завершения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международного транзита вызова, предназначенного для завершения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междугородного транзита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услуга зонового транзита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услуга местного транзита вызова.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Услуги инициирования вызова на сети другого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другого оператора связи, до точки присоединения к сети данного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междугородного инициирования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зонового инициирования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услуги местного инициирования вызова: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на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на смежном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с одним транзитным 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с 2 и более транзитными узлами.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инициирования вызова на сети оператора связи (деятельность, направленная на обеспечение пропуска трафика от пользовательского (оконечного) оборудования, подключенного к сети связи оператора связи, до точки присоединения к сети того же оператора связи при предоставлении доступа к услугам связи, оказываемым другими операторами сетей фиксированной телефонной связи или операторами сетей передачи данных):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услуга междугородного инициирования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услуга зонового инициирования вызова;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услуги местного инициирования вызова: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на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на смежном узле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с одним транзитным узлом;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услуга местного инициирования вызова с 2 и более транзитными узлами.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21.01.2022 N 29</w:t>
            <w:br/>
            <w:t>"Об утверждении Правил присоединения сетей электросвязи и их взаимодей...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15.01.2014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EBE4892371BFC84F21DAA96765B6D0BDAD3FB74B123783DECB0F47DBB3976755C4328ABD805232CCCF7C5A0433EE45F411DE65F3D1771AR7y7S" TargetMode = "External"/>
	<Relationship Id="rId8" Type="http://schemas.openxmlformats.org/officeDocument/2006/relationships/hyperlink" Target="consultantplus://offline/ref=C3EBE4892371BFC84F21DAA96765B6D0BAAA3DB34A153783DECB0F47DBB3976747C46A86BC854D31CBDA2A0B41R6y2S" TargetMode = "External"/>
	<Relationship Id="rId9" Type="http://schemas.openxmlformats.org/officeDocument/2006/relationships/hyperlink" Target="consultantplus://offline/ref=C3EBE4892371BFC84F21DAA96765B6D0B8AA3BB340193783DECB0F47DBB3976755C4328ABD805330CBCF7C5A0433EE45F411DE65F3D1771AR7y7S" TargetMode = "External"/>
	<Relationship Id="rId10" Type="http://schemas.openxmlformats.org/officeDocument/2006/relationships/hyperlink" Target="consultantplus://offline/ref=C3EBE4892371BFC84F21DAA96765B6D0B8AA3BB340183783DECB0F47DBB3976747C46A86BC854D31CBDA2A0B41R6y2S" TargetMode = "External"/>
	<Relationship Id="rId11" Type="http://schemas.openxmlformats.org/officeDocument/2006/relationships/hyperlink" Target="consultantplus://offline/ref=C3EBE4892371BFC84F21DAA96765B6D0BDAD3FB347173783DECB0F47DBB3976755C4328ABD805331C3CF7C5A0433EE45F411DE65F3D1771AR7y7S" TargetMode = "External"/>
	<Relationship Id="rId12" Type="http://schemas.openxmlformats.org/officeDocument/2006/relationships/hyperlink" Target="consultantplus://offline/ref=C3EBE4892371BFC84F21DAA96765B6D0BAA430B043123783DECB0F47DBB3976755C4328ABD805333C2CF7C5A0433EE45F411DE65F3D1771AR7y7S" TargetMode = "External"/>
	<Relationship Id="rId13" Type="http://schemas.openxmlformats.org/officeDocument/2006/relationships/hyperlink" Target="consultantplus://offline/ref=C3EBE4892371BFC84F21DAA96765B6D0B8A83DB841103783DECB0F47DBB3976747C46A86BC854D31CBDA2A0B41R6y2S" TargetMode = "External"/>
	<Relationship Id="rId14" Type="http://schemas.openxmlformats.org/officeDocument/2006/relationships/hyperlink" Target="consultantplus://offline/ref=C3EBE4892371BFC84F21DAA96765B6D0B8AA3EB945113783DECB0F47DBB3976747C46A86BC854D31CBDA2A0B41R6y2S" TargetMode = "External"/>
	<Relationship Id="rId15" Type="http://schemas.openxmlformats.org/officeDocument/2006/relationships/hyperlink" Target="consultantplus://offline/ref=C3EBE4892371BFC84F21DAA96765B6D0B8A53DB241153783DECB0F47DBB3976747C46A86BC854D31CBDA2A0B41R6y2S" TargetMode = "External"/>
	<Relationship Id="rId16" Type="http://schemas.openxmlformats.org/officeDocument/2006/relationships/hyperlink" Target="consultantplus://offline/ref=C3EBE4892371BFC84F21DAA96765B6D0BAA530B546103783DECB0F47DBB3976755C4328ABD805335C3CF7C5A0433EE45F411DE65F3D1771AR7y7S" TargetMode = "External"/>
	<Relationship Id="rId17" Type="http://schemas.openxmlformats.org/officeDocument/2006/relationships/hyperlink" Target="consultantplus://offline/ref=F36DD7F7F266F35012B45120109474EB2ECEE16E21A85B2DD7AB82A3719918FE031B6A762C5EEBCA7EFD5A467260A0533D3CDFED406CA4CBS8yDS" TargetMode = "External"/>
	<Relationship Id="rId18" Type="http://schemas.openxmlformats.org/officeDocument/2006/relationships/hyperlink" Target="consultantplus://offline/ref=F36DD7F7F266F35012B45120109474EB29C8E56027AF5B2DD7AB82A3719918FE111B327A2D5BF5C87CE80C1737S3y1S" TargetMode = "External"/>
	<Relationship Id="rId19" Type="http://schemas.openxmlformats.org/officeDocument/2006/relationships/hyperlink" Target="consultantplus://offline/ref=F36DD7F7F266F35012B45120109474EB29C8EF6027A95B2DD7AB82A3719918FE111B327A2D5BF5C87CE80C1737S3y1S" TargetMode = "External"/>
	<Relationship Id="rId20" Type="http://schemas.openxmlformats.org/officeDocument/2006/relationships/hyperlink" Target="consultantplus://offline/ref=F36DD7F7F266F35012B45120109474EB29C9E26425A85B2DD7AB82A3719918FE031B6A762C5EEBCA7AFD5A467260A0533D3CDFED406CA4CBS8yDS" TargetMode = "External"/>
	<Relationship Id="rId21" Type="http://schemas.openxmlformats.org/officeDocument/2006/relationships/hyperlink" Target="consultantplus://offline/ref=F36DD7F7F266F35012B45120109474EB2ECFE66027AB5B2DD7AB82A3719918FE031B6A762C5CEBCC7AFD5A467260A0533D3CDFED406CA4CBS8yDS" TargetMode = "External"/>
	<Relationship Id="rId22" Type="http://schemas.openxmlformats.org/officeDocument/2006/relationships/hyperlink" Target="consultantplus://offline/ref=F36DD7F7F266F35012B45120109474EB2ECEE0602EAE5B2DD7AB82A3719918FE111B327A2D5BF5C87CE80C1737S3y1S" TargetMode = "External"/>
	<Relationship Id="rId23" Type="http://schemas.openxmlformats.org/officeDocument/2006/relationships/hyperlink" Target="consultantplus://offline/ref=F36DD7F7F266F35012B45120109474EB2FCDEF662EA60627DFF28EA1769647E9045266772C5EEDCB76A25F536338AC572622DEF25C6EA5SCyES" TargetMode = "External"/>
	<Relationship Id="rId24" Type="http://schemas.openxmlformats.org/officeDocument/2006/relationships/hyperlink" Target="consultantplus://offline/ref=F36DD7F7F266F35012B45120109474EB2FCDEF662EA60627DFF28EA1769647E9045266772C5EEACA76A25F536338AC572622DEF25C6EA5SCyES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21.01.2022 N 29
"Об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Федерации"</dc:title>
  <dcterms:created xsi:type="dcterms:W3CDTF">2014-01-15T18:50:15Z</dcterms:created>
</cp:coreProperties>
</file>