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CA7106">
        <w:rPr>
          <w:b/>
          <w:sz w:val="28"/>
          <w:szCs w:val="28"/>
          <w:lang w:val="en-US"/>
        </w:rPr>
        <w:t>II</w:t>
      </w:r>
      <w:r w:rsidR="001744AB">
        <w:rPr>
          <w:b/>
          <w:sz w:val="28"/>
          <w:szCs w:val="28"/>
        </w:rPr>
        <w:t xml:space="preserve">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1744AB">
        <w:rPr>
          <w:b/>
          <w:sz w:val="28"/>
          <w:szCs w:val="28"/>
        </w:rPr>
        <w:t>4</w:t>
      </w:r>
      <w:r w:rsidR="005569B8" w:rsidRPr="00D74AA0">
        <w:rPr>
          <w:b/>
          <w:sz w:val="28"/>
          <w:szCs w:val="28"/>
        </w:rPr>
        <w:t xml:space="preserve"> год</w:t>
      </w:r>
      <w:r w:rsidR="001744AB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</w:t>
      </w:r>
      <w:proofErr w:type="spellStart"/>
      <w:r w:rsidR="00D63D1A">
        <w:rPr>
          <w:sz w:val="28"/>
          <w:szCs w:val="28"/>
        </w:rPr>
        <w:t>Роскомнадзора</w:t>
      </w:r>
      <w:proofErr w:type="spellEnd"/>
      <w:r w:rsidR="00D63D1A">
        <w:rPr>
          <w:sz w:val="28"/>
          <w:szCs w:val="28"/>
        </w:rPr>
        <w:t xml:space="preserve"> по Центральному федеральному округу (далее - Управление) </w:t>
      </w: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71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7106">
        <w:rPr>
          <w:sz w:val="28"/>
          <w:szCs w:val="28"/>
          <w:lang w:val="en-US"/>
        </w:rPr>
        <w:t>II</w:t>
      </w:r>
      <w:r w:rsidR="001744AB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1744AB">
        <w:rPr>
          <w:sz w:val="28"/>
          <w:szCs w:val="28"/>
        </w:rPr>
        <w:t>4</w:t>
      </w:r>
      <w:r w:rsidR="00C44187">
        <w:rPr>
          <w:sz w:val="28"/>
          <w:szCs w:val="28"/>
        </w:rPr>
        <w:t xml:space="preserve"> год</w:t>
      </w:r>
      <w:r w:rsidR="001744AB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поступило </w:t>
      </w:r>
      <w:r w:rsidR="001744AB">
        <w:rPr>
          <w:b/>
          <w:sz w:val="28"/>
          <w:szCs w:val="28"/>
        </w:rPr>
        <w:t>1</w:t>
      </w:r>
      <w:r w:rsidR="00CA7106">
        <w:rPr>
          <w:b/>
          <w:sz w:val="28"/>
          <w:szCs w:val="28"/>
        </w:rPr>
        <w:t>0168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4705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A7106" w:rsidRPr="00CA7106">
        <w:rPr>
          <w:b/>
          <w:color w:val="000000"/>
          <w:sz w:val="28"/>
          <w:szCs w:val="28"/>
        </w:rPr>
        <w:t>73</w:t>
      </w:r>
      <w:r w:rsidR="001744AB" w:rsidRPr="00CA7106">
        <w:rPr>
          <w:b/>
          <w:color w:val="000000"/>
          <w:sz w:val="28"/>
          <w:szCs w:val="28"/>
        </w:rPr>
        <w:t>0</w:t>
      </w:r>
      <w:r w:rsidR="00CA7106" w:rsidRPr="00CA7106">
        <w:rPr>
          <w:b/>
          <w:color w:val="000000"/>
          <w:sz w:val="28"/>
          <w:szCs w:val="28"/>
        </w:rPr>
        <w:t>8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06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CA7106">
        <w:rPr>
          <w:b/>
          <w:sz w:val="28"/>
          <w:szCs w:val="28"/>
        </w:rPr>
        <w:t>98</w:t>
      </w:r>
      <w:r w:rsidR="001744AB">
        <w:rPr>
          <w:b/>
          <w:sz w:val="28"/>
          <w:szCs w:val="28"/>
        </w:rPr>
        <w:t>7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1F58B2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CA7106">
        <w:rPr>
          <w:b/>
          <w:sz w:val="28"/>
          <w:szCs w:val="28"/>
        </w:rPr>
        <w:t>2386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CA7106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7106">
        <w:rPr>
          <w:sz w:val="28"/>
          <w:szCs w:val="28"/>
        </w:rPr>
        <w:t>38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</w:t>
      </w:r>
      <w:r w:rsidR="00CA7106">
        <w:rPr>
          <w:sz w:val="28"/>
          <w:szCs w:val="28"/>
        </w:rPr>
        <w:t>ных;</w:t>
      </w:r>
    </w:p>
    <w:p w:rsidR="002E553F" w:rsidRPr="002E553F" w:rsidRDefault="00CA7106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27%  обращений по вопросу организации деятельности сайтов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5606" w:rsidRDefault="001E11AF" w:rsidP="00725606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         1</w:t>
      </w:r>
      <w:r w:rsidR="00CA7106">
        <w:rPr>
          <w:sz w:val="28"/>
          <w:szCs w:val="28"/>
        </w:rPr>
        <w:t>8</w:t>
      </w:r>
      <w:r w:rsidR="00725606" w:rsidRPr="00C907B4">
        <w:rPr>
          <w:color w:val="000000" w:themeColor="text1"/>
          <w:sz w:val="28"/>
          <w:szCs w:val="28"/>
        </w:rPr>
        <w:t>%</w:t>
      </w:r>
      <w:r w:rsidR="00725606">
        <w:rPr>
          <w:sz w:val="28"/>
          <w:szCs w:val="28"/>
        </w:rPr>
        <w:t xml:space="preserve"> обращений по вопросу качества оказания услуг связи;</w:t>
      </w:r>
      <w:r>
        <w:rPr>
          <w:sz w:val="28"/>
          <w:szCs w:val="28"/>
        </w:rPr>
        <w:t xml:space="preserve">        </w:t>
      </w:r>
      <w:r w:rsidR="004B122D">
        <w:rPr>
          <w:color w:val="000000" w:themeColor="text1"/>
          <w:sz w:val="28"/>
          <w:szCs w:val="28"/>
        </w:rPr>
        <w:t xml:space="preserve"> </w:t>
      </w:r>
    </w:p>
    <w:p w:rsidR="004B122D" w:rsidRDefault="00725606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A7106">
        <w:rPr>
          <w:color w:val="000000" w:themeColor="text1"/>
          <w:sz w:val="28"/>
          <w:szCs w:val="28"/>
        </w:rPr>
        <w:t>9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по вопросу пересылки, доставки и розыска почтовых отправлений;</w:t>
      </w:r>
    </w:p>
    <w:p w:rsidR="00944001" w:rsidRPr="002E553F" w:rsidRDefault="00944001" w:rsidP="009440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3% обращений касаются вопросов учёта рекламы в сети Интернет;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44001">
        <w:rPr>
          <w:sz w:val="28"/>
          <w:szCs w:val="28"/>
        </w:rPr>
        <w:t>2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44AB">
        <w:rPr>
          <w:sz w:val="28"/>
          <w:szCs w:val="28"/>
        </w:rPr>
        <w:t>2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 w:rsidR="00725606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</w:t>
      </w:r>
      <w:proofErr w:type="spellStart"/>
      <w:r w:rsidR="003D14A0" w:rsidRPr="00792DD6">
        <w:rPr>
          <w:sz w:val="28"/>
          <w:szCs w:val="28"/>
        </w:rPr>
        <w:t>т.ч</w:t>
      </w:r>
      <w:proofErr w:type="spellEnd"/>
      <w:r w:rsidR="003D14A0" w:rsidRPr="00792DD6">
        <w:rPr>
          <w:sz w:val="28"/>
          <w:szCs w:val="28"/>
        </w:rPr>
        <w:t>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AB" w:rsidRDefault="001744AB" w:rsidP="00944001">
      <w:pPr>
        <w:pStyle w:val="Style9"/>
        <w:ind w:right="24" w:firstLine="0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944001"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24 года</w:t>
      </w:r>
      <w:r w:rsidRPr="00BA0297">
        <w:rPr>
          <w:rFonts w:eastAsia="Calibri"/>
          <w:b/>
          <w:sz w:val="28"/>
          <w:szCs w:val="28"/>
        </w:rPr>
        <w:t xml:space="preserve"> обращений по темам</w:t>
      </w:r>
    </w:p>
    <w:p w:rsidR="001744AB" w:rsidRPr="006546AB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</w:t>
      </w:r>
      <w:r w:rsidR="00944001">
        <w:rPr>
          <w:rFonts w:eastAsia="Calibri"/>
          <w:b/>
          <w:sz w:val="28"/>
          <w:szCs w:val="28"/>
        </w:rPr>
        <w:t>01</w:t>
      </w:r>
      <w:r>
        <w:rPr>
          <w:rFonts w:eastAsia="Calibri"/>
          <w:b/>
          <w:sz w:val="28"/>
          <w:szCs w:val="28"/>
        </w:rPr>
        <w:t>6</w:t>
      </w:r>
      <w:r w:rsidR="00944001">
        <w:rPr>
          <w:rFonts w:eastAsia="Calibri"/>
          <w:b/>
          <w:sz w:val="28"/>
          <w:szCs w:val="28"/>
        </w:rPr>
        <w:t>8</w:t>
      </w:r>
    </w:p>
    <w:p w:rsidR="001744AB" w:rsidRPr="00BA0297" w:rsidRDefault="001744AB" w:rsidP="001744AB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744AB" w:rsidRDefault="001744AB" w:rsidP="001744AB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4CD3" w:rsidRDefault="000D4CD3" w:rsidP="000D4CD3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lastRenderedPageBreak/>
        <w:t xml:space="preserve">Распределение поступивших за </w:t>
      </w: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0D4CD3" w:rsidRDefault="000D4CD3" w:rsidP="000D4CD3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10419</w:t>
      </w:r>
    </w:p>
    <w:p w:rsidR="000D4CD3" w:rsidRPr="00BA0297" w:rsidRDefault="000D4CD3" w:rsidP="000D4CD3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0D4CD3" w:rsidRDefault="000D4CD3" w:rsidP="000D4CD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266C757D" wp14:editId="29E406AA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4CD3" w:rsidRDefault="000D4CD3" w:rsidP="000D4CD3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4F7373" w:rsidP="005569B8">
      <w:pPr>
        <w:jc w:val="center"/>
        <w:rPr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за </w:t>
      </w: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квартал </w:t>
      </w:r>
      <w:r w:rsidR="001744AB">
        <w:rPr>
          <w:b/>
          <w:sz w:val="28"/>
          <w:szCs w:val="28"/>
        </w:rPr>
        <w:t xml:space="preserve"> </w:t>
      </w:r>
      <w:r w:rsidR="005569B8" w:rsidRPr="00B300D7">
        <w:rPr>
          <w:b/>
          <w:sz w:val="28"/>
          <w:szCs w:val="28"/>
        </w:rPr>
        <w:t>201</w:t>
      </w:r>
      <w:r w:rsidR="005569B8">
        <w:rPr>
          <w:b/>
          <w:sz w:val="28"/>
          <w:szCs w:val="28"/>
        </w:rPr>
        <w:t>4</w:t>
      </w:r>
      <w:r w:rsidR="005569B8"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1744AB">
        <w:rPr>
          <w:b/>
          <w:sz w:val="28"/>
          <w:szCs w:val="28"/>
        </w:rPr>
        <w:t>4</w:t>
      </w:r>
      <w:r w:rsidR="00A21882">
        <w:rPr>
          <w:b/>
          <w:sz w:val="28"/>
          <w:szCs w:val="28"/>
        </w:rPr>
        <w:t xml:space="preserve"> </w:t>
      </w:r>
      <w:proofErr w:type="spellStart"/>
      <w:r w:rsidR="00A21882">
        <w:rPr>
          <w:b/>
          <w:sz w:val="28"/>
          <w:szCs w:val="28"/>
        </w:rPr>
        <w:t>гг</w:t>
      </w:r>
      <w:proofErr w:type="spell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lastRenderedPageBreak/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D63D1A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>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1744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1744AB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1744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744AB">
              <w:rPr>
                <w:b/>
                <w:color w:val="000000"/>
                <w:sz w:val="28"/>
                <w:szCs w:val="28"/>
              </w:rPr>
              <w:t>4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F10138" w:rsidP="00F10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:rsidR="004972BA" w:rsidRPr="00C053C5" w:rsidRDefault="00F10138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F10138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693" w:type="dxa"/>
            <w:vAlign w:val="center"/>
          </w:tcPr>
          <w:p w:rsidR="00B674E3" w:rsidRPr="00C053C5" w:rsidRDefault="00F10138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F10138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7154</w:t>
            </w:r>
          </w:p>
        </w:tc>
        <w:tc>
          <w:tcPr>
            <w:tcW w:w="2693" w:type="dxa"/>
            <w:vAlign w:val="center"/>
          </w:tcPr>
          <w:p w:rsidR="00B674E3" w:rsidRPr="00C053C5" w:rsidRDefault="00F10138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5403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F10138" w:rsidP="00F10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</w:t>
            </w:r>
          </w:p>
        </w:tc>
        <w:tc>
          <w:tcPr>
            <w:tcW w:w="2693" w:type="dxa"/>
            <w:vAlign w:val="center"/>
          </w:tcPr>
          <w:p w:rsidR="00B674E3" w:rsidRPr="001B4D32" w:rsidRDefault="00F10138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1744AB" w:rsidP="00F10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0138">
              <w:rPr>
                <w:color w:val="000000"/>
                <w:sz w:val="28"/>
                <w:szCs w:val="28"/>
              </w:rPr>
              <w:t>0419</w:t>
            </w:r>
          </w:p>
        </w:tc>
        <w:tc>
          <w:tcPr>
            <w:tcW w:w="2693" w:type="dxa"/>
            <w:vAlign w:val="center"/>
          </w:tcPr>
          <w:p w:rsidR="00B674E3" w:rsidRDefault="00F10138" w:rsidP="00F101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</w:t>
      </w:r>
      <w:r>
        <w:rPr>
          <w:color w:val="000000"/>
          <w:sz w:val="28"/>
          <w:szCs w:val="28"/>
        </w:rPr>
        <w:t>другие органы исполнительной власти.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3</w:t>
      </w:r>
      <w:r w:rsidR="00F10138">
        <w:rPr>
          <w:rFonts w:eastAsia="Calibri"/>
          <w:color w:val="000000"/>
          <w:sz w:val="28"/>
          <w:szCs w:val="28"/>
          <w:u w:color="000000"/>
          <w:bdr w:val="nil"/>
        </w:rPr>
        <w:t>41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</w:t>
      </w:r>
      <w:r w:rsidR="00F10138">
        <w:rPr>
          <w:rFonts w:eastAsia="Calibri"/>
          <w:color w:val="000000"/>
          <w:sz w:val="28"/>
          <w:szCs w:val="28"/>
          <w:u w:color="000000"/>
          <w:bdr w:val="nil"/>
        </w:rPr>
        <w:t>я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proofErr w:type="gram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В целях обеспечения </w:t>
      </w:r>
      <w:proofErr w:type="spell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прослеживаемос</w:t>
      </w:r>
      <w:bookmarkStart w:id="0" w:name="_GoBack"/>
      <w:bookmarkEnd w:id="0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ти</w:t>
      </w:r>
      <w:proofErr w:type="spell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рекламы в информационно-телеком</w:t>
      </w:r>
      <w:r w:rsidR="005432EC">
        <w:rPr>
          <w:rFonts w:eastAsia="Calibri"/>
          <w:color w:val="000000"/>
          <w:sz w:val="28"/>
          <w:szCs w:val="28"/>
          <w:u w:color="000000"/>
          <w:bdr w:val="nil"/>
        </w:rPr>
        <w:t>м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уникационной сети «Интернет»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«Интернет» рекламе. 1 сентября 2023 года вступил в силу Федеральный закон от 24.06.2023 № 274-ФЗ «О внесении изменений в Кодекс</w:t>
      </w:r>
      <w:proofErr w:type="gram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Российской Федерации об административных правонарушениях». Закон устанавливает меры административной ответственности за нарушения в сфере учета </w:t>
      </w:r>
      <w:proofErr w:type="gramStart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интернет-рекламы</w:t>
      </w:r>
      <w:proofErr w:type="gramEnd"/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. Одним из направлений осуществления деятельности Управления в этой сфере является рассмотрение обращений граждан (статья 18.1 Федерального закона от 13.03.2006 № 38-ФЗ «О Рекламе») по вопросам учёта рекламы в сети Интернет. В отчётном периоде на рассмотрение в Управление поступило 3</w:t>
      </w:r>
      <w:r w:rsidR="00F10138">
        <w:rPr>
          <w:rFonts w:eastAsia="Calibri"/>
          <w:color w:val="000000"/>
          <w:sz w:val="28"/>
          <w:szCs w:val="28"/>
          <w:u w:color="000000"/>
          <w:bdr w:val="nil"/>
        </w:rPr>
        <w:t>3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8 обращени</w:t>
      </w:r>
      <w:r w:rsidR="00F10138">
        <w:rPr>
          <w:rFonts w:eastAsia="Calibri"/>
          <w:color w:val="000000"/>
          <w:sz w:val="28"/>
          <w:szCs w:val="28"/>
          <w:u w:color="000000"/>
          <w:bdr w:val="nil"/>
        </w:rPr>
        <w:t>й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граждан по данной тематике.</w:t>
      </w:r>
    </w:p>
    <w:p w:rsidR="007472CF" w:rsidRDefault="007472CF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>Сравнительный анализ тематик поступивших обращений показывает активность граждан в части реализации ими законодательно закрепленных прав в сфере защиты персональных данных.</w:t>
      </w:r>
    </w:p>
    <w:p w:rsidR="0077582D" w:rsidRPr="0077582D" w:rsidRDefault="00E55618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</w:t>
      </w:r>
      <w:r w:rsidR="007472CF">
        <w:rPr>
          <w:rFonts w:eastAsia="Calibri"/>
          <w:color w:val="000000"/>
          <w:sz w:val="28"/>
          <w:szCs w:val="28"/>
          <w:u w:color="000000"/>
          <w:bdr w:val="nil"/>
        </w:rPr>
        <w:t>на 30% снизилось к</w:t>
      </w:r>
      <w:r w:rsidR="0077582D" w:rsidRPr="0077582D">
        <w:rPr>
          <w:rFonts w:eastAsia="Calibri"/>
          <w:color w:val="000000"/>
          <w:sz w:val="28"/>
          <w:szCs w:val="28"/>
          <w:u w:color="000000"/>
          <w:bdr w:val="nil"/>
        </w:rPr>
        <w:t>оличество обращений, содержащих вопросы организации деятельности сайтов в информационно-теле</w:t>
      </w:r>
      <w:r w:rsidR="007472CF">
        <w:rPr>
          <w:rFonts w:eastAsia="Calibri"/>
          <w:color w:val="000000"/>
          <w:sz w:val="28"/>
          <w:szCs w:val="28"/>
          <w:u w:color="000000"/>
          <w:bdr w:val="nil"/>
        </w:rPr>
        <w:t>коммуникационной сети Интернет</w:t>
      </w:r>
      <w:r w:rsidR="0077582D"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. Продолжают поступать обращения, </w:t>
      </w:r>
      <w:r w:rsidR="0077582D" w:rsidRPr="0077582D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связанные с антироссийской пропагандой, а также с недостоверной общественно значимой информацией в Информационно-коммуникационной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</w:t>
      </w:r>
    </w:p>
    <w:p w:rsidR="0077582D" w:rsidRPr="0077582D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проведено руководителем и заместителями руководителя </w:t>
      </w:r>
      <w:r w:rsidR="00F10138">
        <w:rPr>
          <w:rFonts w:eastAsia="Calibri"/>
          <w:color w:val="000000"/>
          <w:sz w:val="28"/>
          <w:szCs w:val="28"/>
          <w:u w:color="000000"/>
          <w:bdr w:val="nil"/>
        </w:rPr>
        <w:t>8 личных приёмов</w:t>
      </w: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 xml:space="preserve"> граждан.</w:t>
      </w:r>
    </w:p>
    <w:p w:rsidR="00F10138" w:rsidRDefault="00F10138" w:rsidP="00F10138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Руководителем Управления в отчетном периоде</w:t>
      </w:r>
      <w:r w:rsidRPr="00BA0297">
        <w:rPr>
          <w:rFonts w:eastAsia="Calibri"/>
          <w:sz w:val="28"/>
          <w:szCs w:val="28"/>
        </w:rPr>
        <w:t xml:space="preserve"> проведен личный прием</w:t>
      </w:r>
      <w:r>
        <w:rPr>
          <w:rFonts w:eastAsia="Calibri"/>
          <w:sz w:val="28"/>
          <w:szCs w:val="28"/>
        </w:rPr>
        <w:t xml:space="preserve"> 3 граждан</w:t>
      </w:r>
      <w:r w:rsidRPr="00BA0297">
        <w:rPr>
          <w:rFonts w:eastAsia="Calibri"/>
          <w:sz w:val="28"/>
          <w:szCs w:val="28"/>
        </w:rPr>
        <w:t xml:space="preserve">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82540E" w:rsidRDefault="0077582D" w:rsidP="0077582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77582D">
        <w:rPr>
          <w:rFonts w:eastAsia="Calibri"/>
          <w:color w:val="000000"/>
          <w:sz w:val="28"/>
          <w:szCs w:val="28"/>
          <w:u w:color="000000"/>
          <w:bdr w:val="nil"/>
        </w:rPr>
        <w:t>.</w:t>
      </w:r>
    </w:p>
    <w:p w:rsidR="0077582D" w:rsidRDefault="0077582D" w:rsidP="0077582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82540E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170EFA">
        <w:rPr>
          <w:b/>
          <w:color w:val="000000"/>
        </w:rPr>
        <w:t xml:space="preserve"> </w:t>
      </w:r>
      <w:r w:rsidR="00F10138">
        <w:rPr>
          <w:b/>
          <w:color w:val="000000"/>
          <w:lang w:val="en-US"/>
        </w:rPr>
        <w:t>II</w:t>
      </w:r>
      <w:r w:rsidR="0077582D">
        <w:rPr>
          <w:b/>
          <w:color w:val="000000"/>
        </w:rPr>
        <w:t xml:space="preserve">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77582D">
        <w:rPr>
          <w:b/>
          <w:color w:val="000000"/>
        </w:rPr>
        <w:t>4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  <w:r w:rsidR="0077582D">
        <w:rPr>
          <w:b/>
          <w:color w:val="000000"/>
        </w:rPr>
        <w:t>а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F101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10138">
              <w:rPr>
                <w:b/>
                <w:bCs/>
                <w:color w:val="000000" w:themeColor="text1"/>
                <w:sz w:val="22"/>
                <w:szCs w:val="22"/>
              </w:rPr>
              <w:t>0168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F10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10138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77582D" w:rsidP="00F10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10138">
              <w:rPr>
                <w:color w:val="000000" w:themeColor="text1"/>
                <w:sz w:val="22"/>
                <w:szCs w:val="22"/>
              </w:rPr>
              <w:t>479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F10138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F10138" w:rsidP="00F10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F10138" w:rsidP="0030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4528CC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4528CC" w:rsidP="00E1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8CC" w:rsidRDefault="004528CC" w:rsidP="009D2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4528CC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2908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  <w:r w:rsidR="0077582D">
              <w:rPr>
                <w:sz w:val="22"/>
                <w:szCs w:val="22"/>
              </w:rPr>
              <w:t>, а так же учёт рекламы в сети Интернет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4528CC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4528CC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36" w:rsidRDefault="00132936">
      <w:r>
        <w:separator/>
      </w:r>
    </w:p>
  </w:endnote>
  <w:endnote w:type="continuationSeparator" w:id="0">
    <w:p w:rsidR="00132936" w:rsidRDefault="001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36" w:rsidRDefault="00132936">
      <w:r>
        <w:separator/>
      </w:r>
    </w:p>
  </w:footnote>
  <w:footnote w:type="continuationSeparator" w:id="0">
    <w:p w:rsidR="00132936" w:rsidRDefault="001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43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3416"/>
    <w:rsid w:val="00095EE8"/>
    <w:rsid w:val="000A54A3"/>
    <w:rsid w:val="000A5D63"/>
    <w:rsid w:val="000B50DC"/>
    <w:rsid w:val="000C17F1"/>
    <w:rsid w:val="000D15BD"/>
    <w:rsid w:val="000D17BC"/>
    <w:rsid w:val="000D4CD3"/>
    <w:rsid w:val="000E773E"/>
    <w:rsid w:val="000F08EA"/>
    <w:rsid w:val="0010186F"/>
    <w:rsid w:val="00106C89"/>
    <w:rsid w:val="0011092C"/>
    <w:rsid w:val="001117EC"/>
    <w:rsid w:val="00120F7C"/>
    <w:rsid w:val="00131D17"/>
    <w:rsid w:val="00132936"/>
    <w:rsid w:val="00144515"/>
    <w:rsid w:val="0015265E"/>
    <w:rsid w:val="001637AF"/>
    <w:rsid w:val="00170EFA"/>
    <w:rsid w:val="00173732"/>
    <w:rsid w:val="001744AB"/>
    <w:rsid w:val="00174E50"/>
    <w:rsid w:val="0019013B"/>
    <w:rsid w:val="001B4D32"/>
    <w:rsid w:val="001E0E05"/>
    <w:rsid w:val="001E11AF"/>
    <w:rsid w:val="001F1492"/>
    <w:rsid w:val="001F58B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7622E"/>
    <w:rsid w:val="00293088"/>
    <w:rsid w:val="002E05B7"/>
    <w:rsid w:val="002E43AD"/>
    <w:rsid w:val="002E4773"/>
    <w:rsid w:val="002E553F"/>
    <w:rsid w:val="002E5F1F"/>
    <w:rsid w:val="003040F2"/>
    <w:rsid w:val="00305D34"/>
    <w:rsid w:val="00307227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E19AA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50CF5"/>
    <w:rsid w:val="004528CC"/>
    <w:rsid w:val="004637F3"/>
    <w:rsid w:val="00463A76"/>
    <w:rsid w:val="0046424C"/>
    <w:rsid w:val="00465FC5"/>
    <w:rsid w:val="00474381"/>
    <w:rsid w:val="0048648A"/>
    <w:rsid w:val="00487B31"/>
    <w:rsid w:val="004972BA"/>
    <w:rsid w:val="004B122D"/>
    <w:rsid w:val="004E00CF"/>
    <w:rsid w:val="004E2851"/>
    <w:rsid w:val="004F2625"/>
    <w:rsid w:val="004F2DFF"/>
    <w:rsid w:val="004F2FE0"/>
    <w:rsid w:val="004F7373"/>
    <w:rsid w:val="0050304C"/>
    <w:rsid w:val="00505615"/>
    <w:rsid w:val="005202B2"/>
    <w:rsid w:val="0054305F"/>
    <w:rsid w:val="005432EC"/>
    <w:rsid w:val="005445F2"/>
    <w:rsid w:val="005509AD"/>
    <w:rsid w:val="005569B8"/>
    <w:rsid w:val="00560EB2"/>
    <w:rsid w:val="00572FD4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9564D"/>
    <w:rsid w:val="006A585F"/>
    <w:rsid w:val="006B38EA"/>
    <w:rsid w:val="006E6063"/>
    <w:rsid w:val="006F6E9B"/>
    <w:rsid w:val="00712555"/>
    <w:rsid w:val="0072031E"/>
    <w:rsid w:val="00725606"/>
    <w:rsid w:val="00732CCF"/>
    <w:rsid w:val="00741251"/>
    <w:rsid w:val="007472CF"/>
    <w:rsid w:val="00753948"/>
    <w:rsid w:val="0077582D"/>
    <w:rsid w:val="007810BE"/>
    <w:rsid w:val="00792DD6"/>
    <w:rsid w:val="0079639E"/>
    <w:rsid w:val="007A152A"/>
    <w:rsid w:val="007A75FE"/>
    <w:rsid w:val="007C289F"/>
    <w:rsid w:val="007C77E3"/>
    <w:rsid w:val="007D1E8E"/>
    <w:rsid w:val="007F7BDC"/>
    <w:rsid w:val="0082540E"/>
    <w:rsid w:val="00834972"/>
    <w:rsid w:val="00841004"/>
    <w:rsid w:val="00846953"/>
    <w:rsid w:val="00880521"/>
    <w:rsid w:val="008A2459"/>
    <w:rsid w:val="008B2927"/>
    <w:rsid w:val="008B4DD7"/>
    <w:rsid w:val="008E2FEE"/>
    <w:rsid w:val="008F4FF5"/>
    <w:rsid w:val="008F5548"/>
    <w:rsid w:val="00900528"/>
    <w:rsid w:val="00910A90"/>
    <w:rsid w:val="009337B4"/>
    <w:rsid w:val="00944001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039E"/>
    <w:rsid w:val="00A01EA3"/>
    <w:rsid w:val="00A20BB2"/>
    <w:rsid w:val="00A21882"/>
    <w:rsid w:val="00A2631E"/>
    <w:rsid w:val="00A30331"/>
    <w:rsid w:val="00A35A86"/>
    <w:rsid w:val="00A52320"/>
    <w:rsid w:val="00A8366E"/>
    <w:rsid w:val="00A932B8"/>
    <w:rsid w:val="00AA322A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4E5E"/>
    <w:rsid w:val="00BE5DFA"/>
    <w:rsid w:val="00C053C5"/>
    <w:rsid w:val="00C22B67"/>
    <w:rsid w:val="00C244A7"/>
    <w:rsid w:val="00C42F2A"/>
    <w:rsid w:val="00C4307F"/>
    <w:rsid w:val="00C44187"/>
    <w:rsid w:val="00C50B22"/>
    <w:rsid w:val="00C54FDF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A710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26353"/>
    <w:rsid w:val="00D30B98"/>
    <w:rsid w:val="00D341DF"/>
    <w:rsid w:val="00D410B3"/>
    <w:rsid w:val="00D47051"/>
    <w:rsid w:val="00D56BFC"/>
    <w:rsid w:val="00D56CFE"/>
    <w:rsid w:val="00D57A1E"/>
    <w:rsid w:val="00D63D1A"/>
    <w:rsid w:val="00D71FF5"/>
    <w:rsid w:val="00D75024"/>
    <w:rsid w:val="00D7586D"/>
    <w:rsid w:val="00D93924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DF5591"/>
    <w:rsid w:val="00E001C2"/>
    <w:rsid w:val="00E15937"/>
    <w:rsid w:val="00E210EC"/>
    <w:rsid w:val="00E23F23"/>
    <w:rsid w:val="00E26757"/>
    <w:rsid w:val="00E30005"/>
    <w:rsid w:val="00E401FA"/>
    <w:rsid w:val="00E4275A"/>
    <w:rsid w:val="00E43C37"/>
    <w:rsid w:val="00E55618"/>
    <w:rsid w:val="00E63127"/>
    <w:rsid w:val="00E65539"/>
    <w:rsid w:val="00E66850"/>
    <w:rsid w:val="00E75BA8"/>
    <w:rsid w:val="00EC1900"/>
    <w:rsid w:val="00ED4E33"/>
    <w:rsid w:val="00ED68FF"/>
    <w:rsid w:val="00EE3563"/>
    <w:rsid w:val="00EE54BA"/>
    <w:rsid w:val="00F006E9"/>
    <w:rsid w:val="00F00811"/>
    <w:rsid w:val="00F07948"/>
    <w:rsid w:val="00F1013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Лист1!$A$2:$A$9</c:f>
              <c:strCache>
                <c:ptCount val="8"/>
                <c:pt idx="0">
                  <c:v>Вопросы защиты персональных данных</c:v>
                </c:pt>
                <c:pt idx="1">
                  <c:v>Вопросы организации деятельности сайтов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Учёт рекламы в сети Интернет</c:v>
                </c:pt>
                <c:pt idx="5">
                  <c:v>Вопросы административного характера</c:v>
                </c:pt>
                <c:pt idx="6">
                  <c:v>Вопросы организации работы почтовых отделений и их сотрудников</c:v>
                </c:pt>
                <c:pt idx="7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3846</c:v>
                </c:pt>
                <c:pt idx="1">
                  <c:v>2719</c:v>
                </c:pt>
                <c:pt idx="2">
                  <c:v>1773</c:v>
                </c:pt>
                <c:pt idx="3">
                  <c:v>918</c:v>
                </c:pt>
                <c:pt idx="4">
                  <c:v>338</c:v>
                </c:pt>
                <c:pt idx="5">
                  <c:v>219</c:v>
                </c:pt>
                <c:pt idx="6">
                  <c:v>217</c:v>
                </c:pt>
                <c:pt idx="7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3925</c:v>
                </c:pt>
                <c:pt idx="1">
                  <c:v>3863</c:v>
                </c:pt>
                <c:pt idx="2">
                  <c:v>1190</c:v>
                </c:pt>
                <c:pt idx="3">
                  <c:v>557</c:v>
                </c:pt>
                <c:pt idx="4">
                  <c:v>470</c:v>
                </c:pt>
                <c:pt idx="5">
                  <c:v>294</c:v>
                </c:pt>
                <c:pt idx="6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7903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5991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6993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11473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10949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10419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10168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841856"/>
        <c:axId val="168139520"/>
        <c:axId val="0"/>
      </c:bar3DChart>
      <c:catAx>
        <c:axId val="19084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39520"/>
        <c:crosses val="autoZero"/>
        <c:auto val="1"/>
        <c:lblAlgn val="ctr"/>
        <c:lblOffset val="100"/>
        <c:noMultiLvlLbl val="0"/>
      </c:catAx>
      <c:valAx>
        <c:axId val="1681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41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Стрельникова Светлана Алексеевна</cp:lastModifiedBy>
  <cp:revision>2</cp:revision>
  <dcterms:created xsi:type="dcterms:W3CDTF">2024-07-02T13:09:00Z</dcterms:created>
  <dcterms:modified xsi:type="dcterms:W3CDTF">2024-07-04T12:13:00Z</dcterms:modified>
</cp:coreProperties>
</file>