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C87585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«20</w:t>
      </w:r>
      <w:r w:rsidR="00915B02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2019</w:t>
      </w:r>
      <w:r w:rsidR="00915B02"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2020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ЦЕНТРАЛЬНОМУ ФЕДЕРАЛЬНОМУ ОКРУГУ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2020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4257">
        <w:rPr>
          <w:b/>
          <w:bCs/>
          <w:i/>
          <w:iCs/>
          <w:sz w:val="28"/>
          <w:szCs w:val="28"/>
        </w:rPr>
        <w:t>ПРИКАЗОМ от 30.10.2019</w:t>
      </w:r>
      <w:r w:rsidR="004A5BFA" w:rsidRPr="002D29F3">
        <w:rPr>
          <w:b/>
          <w:bCs/>
          <w:i/>
          <w:iCs/>
          <w:sz w:val="28"/>
          <w:szCs w:val="28"/>
        </w:rPr>
        <w:t xml:space="preserve"> </w:t>
      </w:r>
      <w:r w:rsidR="003A6F94">
        <w:rPr>
          <w:b/>
          <w:bCs/>
          <w:i/>
          <w:iCs/>
          <w:sz w:val="28"/>
          <w:szCs w:val="28"/>
        </w:rPr>
        <w:t xml:space="preserve">       </w:t>
      </w:r>
      <w:r w:rsidR="004A5BFA" w:rsidRPr="002D29F3">
        <w:rPr>
          <w:b/>
          <w:bCs/>
          <w:i/>
          <w:iCs/>
          <w:sz w:val="28"/>
          <w:szCs w:val="28"/>
        </w:rPr>
        <w:t xml:space="preserve">№ </w:t>
      </w:r>
      <w:r w:rsidR="00914257">
        <w:rPr>
          <w:b/>
          <w:bCs/>
          <w:i/>
          <w:iCs/>
          <w:sz w:val="28"/>
          <w:szCs w:val="28"/>
        </w:rPr>
        <w:t>186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2020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4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7D6C3D" w:rsidP="00BC7C99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 xml:space="preserve">Планом </w:t>
      </w:r>
      <w:proofErr w:type="gramStart"/>
      <w:r w:rsidRPr="00C40392">
        <w:rPr>
          <w:b/>
          <w:bCs/>
          <w:i/>
          <w:iCs/>
          <w:caps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C40392">
        <w:rPr>
          <w:b/>
          <w:bCs/>
          <w:i/>
          <w:iCs/>
          <w:caps/>
          <w:sz w:val="28"/>
          <w:szCs w:val="28"/>
        </w:rPr>
        <w:t xml:space="preserve">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ЦЕНТРАЛЬНОМУ ФЕДЕРАЛЬНОМУ ОКРУГУ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4A5BFA">
        <w:rPr>
          <w:b/>
          <w:bCs/>
          <w:i/>
          <w:iCs/>
          <w:sz w:val="28"/>
          <w:szCs w:val="28"/>
        </w:rPr>
        <w:t>НА</w:t>
      </w:r>
      <w:r w:rsidR="00BC7C99" w:rsidRPr="00C40392">
        <w:rPr>
          <w:b/>
          <w:bCs/>
          <w:i/>
          <w:iCs/>
          <w:sz w:val="28"/>
          <w:szCs w:val="28"/>
        </w:rPr>
        <w:t xml:space="preserve"> 2020 ГОД, УТВЕРЖДЕННЫМ </w:t>
      </w:r>
      <w:r w:rsidR="004A5BFA" w:rsidRPr="002D29F3">
        <w:rPr>
          <w:b/>
          <w:bCs/>
          <w:i/>
          <w:iCs/>
          <w:sz w:val="28"/>
          <w:szCs w:val="28"/>
        </w:rPr>
        <w:t>ПРИКАЗОМ от _________ № _________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2020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96179A" w:rsidRPr="00285C28" w:rsidRDefault="0096179A" w:rsidP="0096179A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proofErr w:type="gramStart"/>
      <w:r w:rsidRPr="002D29F3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  <w:proofErr w:type="gramEnd"/>
    </w:p>
    <w:p w:rsidR="0096179A" w:rsidRPr="00285C28" w:rsidRDefault="0096179A" w:rsidP="0096179A">
      <w:pPr>
        <w:jc w:val="both"/>
        <w:rPr>
          <w:b/>
          <w:bCs/>
          <w:i/>
          <w:iCs/>
          <w:sz w:val="28"/>
          <w:szCs w:val="28"/>
        </w:rPr>
      </w:pPr>
    </w:p>
    <w:p w:rsidR="0096179A" w:rsidRPr="00285C28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</w:t>
      </w:r>
      <w:r w:rsidRPr="002D29F3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2D29F3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D29F3">
        <w:rPr>
          <w:b/>
          <w:bCs/>
          <w:i/>
          <w:iCs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</w:t>
      </w:r>
    </w:p>
    <w:p w:rsidR="0096179A" w:rsidRPr="00285C28" w:rsidRDefault="0096179A" w:rsidP="0096179A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2020год: </w:t>
      </w:r>
      <w:r w:rsidRPr="00285C28">
        <w:rPr>
          <w:b/>
          <w:bCs/>
          <w:sz w:val="28"/>
          <w:szCs w:val="28"/>
        </w:rPr>
        <w:t>54</w:t>
      </w:r>
    </w:p>
    <w:p w:rsidR="0096179A" w:rsidRPr="00285C28" w:rsidRDefault="0096179A" w:rsidP="0096179A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96179A" w:rsidRPr="003D654B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96179A" w:rsidRPr="00285C28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96179A" w:rsidRPr="003D654B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3D654B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3D654B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"Позитив"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5022556062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1095022002558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27385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20186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ответственностью "ТЭМА </w:t>
            </w:r>
            <w:proofErr w:type="gramStart"/>
            <w:r w:rsidRPr="0096179A">
              <w:rPr>
                <w:sz w:val="18"/>
                <w:szCs w:val="18"/>
              </w:rPr>
              <w:t>РУС</w:t>
            </w:r>
            <w:proofErr w:type="gramEnd"/>
            <w:r w:rsidRPr="009617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7702703092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1097746038741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29693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"Электрон-Телеком"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5012072168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1125012001080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29050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федеральное казенное учреждение "Объединенная редакция Министерства внутренних дел Российской Федерации"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7713081076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1037739654116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26310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Российская Федерация; Москва; Московская область; Чеченская Республика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города Москвы "Московский центр технологической модернизации образования"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7718924940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1137746210161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28867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</w:t>
            </w:r>
            <w:r w:rsidRPr="0096179A">
              <w:rPr>
                <w:sz w:val="18"/>
                <w:szCs w:val="18"/>
              </w:rPr>
              <w:lastRenderedPageBreak/>
              <w:t>ответственностью "Радиопроект"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50430207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10250056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02071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21641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"Медиа</w:t>
            </w:r>
            <w:proofErr w:type="gramStart"/>
            <w:r w:rsidRPr="0096179A">
              <w:rPr>
                <w:sz w:val="18"/>
                <w:szCs w:val="18"/>
              </w:rPr>
              <w:t xml:space="preserve"> С</w:t>
            </w:r>
            <w:proofErr w:type="gramEnd"/>
            <w:r w:rsidRPr="0096179A">
              <w:rPr>
                <w:sz w:val="18"/>
                <w:szCs w:val="18"/>
              </w:rPr>
              <w:t>емь"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9715264456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1167746611889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29442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"КрасТелеком"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5023010572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1095038003411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27873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"Медиа Ресурс"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7206033115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1067206071415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29345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29248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учреждение "Дом Культуры "Центр Молодежи"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5026011581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1035004900149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28726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"Тунз Энтертэйнмент Раша"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7704356013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1167746444689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28092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"БАЛАНС"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7706793756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1137746376987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24058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"ТЕЛЕКАНАЛ РАКЕТА"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7710498351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1157746567692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27121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"ЛЫТКАРИНСКИЙ МЕДИАЦЕНТР"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5026015000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1105027011385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28697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"Мастер ГранПри"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7730121152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1027739560562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29866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proofErr w:type="gramStart"/>
            <w:r w:rsidRPr="0096179A">
              <w:rPr>
                <w:sz w:val="18"/>
                <w:szCs w:val="18"/>
              </w:rPr>
              <w:t xml:space="preserve">Российская Федерация; Белгородская область; Воронежская область; Иркутская область; Красноярский край; Свердловская область; Тюменская область; Ханты-Мансийский </w:t>
            </w:r>
            <w:r w:rsidRPr="0096179A">
              <w:rPr>
                <w:sz w:val="18"/>
                <w:szCs w:val="18"/>
              </w:rPr>
              <w:lastRenderedPageBreak/>
              <w:t>автономный округ - Югра; Ямало-Ненецкий автономный округ</w:t>
            </w:r>
            <w:proofErr w:type="gramEnd"/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"Навигатор плюс"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5035042191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1135035000165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25506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«МТВ Нетворкс Ник Восток»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7743785979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1107746543695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29511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"Триада"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5022556383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1095022002855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28711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29246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автономное учреждение городского округа Долгопрудный Московской области "Медиацентр "Долгопрудный"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5047164282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1155047000833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29444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"Инфомедиабизнес"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7714232698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1027700374613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20703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Архангельская область; Курганская область; Орловская область; Самарская область; Челябинская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29682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ответственностью "Медиа </w:t>
            </w:r>
            <w:proofErr w:type="gramStart"/>
            <w:r w:rsidRPr="0096179A">
              <w:rPr>
                <w:sz w:val="18"/>
                <w:szCs w:val="18"/>
              </w:rPr>
              <w:t>Стар</w:t>
            </w:r>
            <w:proofErr w:type="gramEnd"/>
            <w:r w:rsidRPr="009617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7708810118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1147746330214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25678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"Муви ТВ"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7724465042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1197746103389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29875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</w:t>
            </w:r>
            <w:r w:rsidRPr="0096179A">
              <w:rPr>
                <w:sz w:val="18"/>
                <w:szCs w:val="18"/>
              </w:rPr>
              <w:lastRenderedPageBreak/>
              <w:t>ответственностью "Фирма "Интеграл"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50490093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10250064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67155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29879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29820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"Радио "Весна"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7707841226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1147746918285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27388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"БАЛАНС"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7706793756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1137746376987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24040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"Рекламно-продюсерский центр "ТОЧКА РОСЫ"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7715462077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1157746294881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29789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29788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автономное учреждение "Телевидение "Поиск"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5020083967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1185007003257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29643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"Слоу ТВ"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7714931463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1147746324362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25718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"БАЛАНС"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7706793756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1137746376987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28751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Акционерное общество "Концерн "Радио-Центр"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7704173034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1027700206885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23059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"ЭЙЧ ДИ МЕДИА"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5040140300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1165040052011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29735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бюджетное учреждение "Наро-Фоминский информационный центр"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5030092914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1175074016699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27268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"ПЕРВОЕ ИНТЕРНАЦИОНАЛЬНОЕ РАДИО ПИ ФМ"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7706469238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1197746206437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29903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бюджетное учреждение "Красногорское телевидение"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5024175954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1175024017630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29447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"Фирма Форвард"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5003015893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1025000656636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22697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культурно-коммерческая фирма "ТОНУС"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5042021594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1025005329689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27358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"Компания Новое радио"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7725286790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1157746800760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29884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Российская Федерация; Брянская область; Рязанская область; Самарская область; Ставропольский край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"Телесервис"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5013053231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1065013008455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26779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29182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Закрытое акционерное общество "Радио Евразия"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7713576583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1067746213787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20133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область; 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"Рекламно-продюсерский центр "ТОЧКА РОСЫ"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7715462077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1157746294881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29061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"Реутов-Медиа"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5012073860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1125012003984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22982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Научно-производственный центр "БРИЗ+"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5027072153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1025003215973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25891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Закрытое акционерное общество "Корпорация "Радио-Арт"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7710034021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1027739093810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29579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proofErr w:type="gramStart"/>
            <w:r w:rsidRPr="0096179A">
              <w:rPr>
                <w:sz w:val="18"/>
                <w:szCs w:val="18"/>
              </w:rPr>
              <w:t xml:space="preserve">Российская Федерация; Республика Дагестан; Краснодарский край; Москва; Московская область; Новосибирская </w:t>
            </w:r>
            <w:r w:rsidRPr="0096179A">
              <w:rPr>
                <w:sz w:val="18"/>
                <w:szCs w:val="18"/>
              </w:rPr>
              <w:lastRenderedPageBreak/>
              <w:t>область; Оренбургская область; Пермский край; Санкт-Петербург; Тверская область; Тюменская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"Медийное агентство "Клин Плюс"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5020039693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1045003955996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26370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Муниципальное автономное учреждение культуры "Центр культуры и искусств им. </w:t>
            </w:r>
            <w:r w:rsidRPr="006F79BF">
              <w:rPr>
                <w:sz w:val="18"/>
                <w:szCs w:val="18"/>
                <w:lang w:val="en-US"/>
              </w:rPr>
              <w:t>Л.Н.Кекушева"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5038128993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1175050007770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29841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"Тандем"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5011024348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1055002001230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27686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"РАДИО-ФМ"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5024161888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1165024050641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27784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18.12.2020</w:t>
            </w:r>
          </w:p>
        </w:tc>
      </w:tr>
    </w:tbl>
    <w:p w:rsidR="0096179A" w:rsidRPr="00285C28" w:rsidRDefault="0096179A" w:rsidP="0096179A">
      <w:pPr>
        <w:rPr>
          <w:sz w:val="28"/>
          <w:szCs w:val="28"/>
        </w:rPr>
      </w:pPr>
    </w:p>
    <w:p w:rsidR="0096179A" w:rsidRPr="00791080" w:rsidRDefault="0096179A" w:rsidP="0096179A">
      <w:pPr>
        <w:rPr>
          <w:sz w:val="28"/>
          <w:szCs w:val="28"/>
        </w:rPr>
      </w:pPr>
    </w:p>
    <w:p w:rsidR="0096179A" w:rsidRPr="002D29F3" w:rsidRDefault="0096179A" w:rsidP="0096179A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96179A" w:rsidRPr="002D29F3" w:rsidRDefault="0096179A" w:rsidP="0096179A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96179A" w:rsidRPr="000E36DF" w:rsidRDefault="0096179A" w:rsidP="0096179A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lastRenderedPageBreak/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</w:t>
      </w:r>
      <w:r w:rsidRPr="001B293A">
        <w:rPr>
          <w:bCs/>
          <w:iCs/>
          <w:sz w:val="28"/>
          <w:szCs w:val="28"/>
        </w:rPr>
        <w:t>.</w:t>
      </w:r>
    </w:p>
    <w:p w:rsidR="0096179A" w:rsidRDefault="0096179A" w:rsidP="00BC7C99">
      <w:pPr>
        <w:rPr>
          <w:sz w:val="28"/>
          <w:szCs w:val="28"/>
        </w:rPr>
      </w:pPr>
    </w:p>
    <w:p w:rsidR="0096179A" w:rsidRPr="00CD51D7" w:rsidRDefault="0096179A" w:rsidP="009617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96179A" w:rsidRPr="00CD51D7" w:rsidRDefault="0096179A" w:rsidP="00961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79A" w:rsidRPr="008D41DB" w:rsidRDefault="0096179A" w:rsidP="009617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96179A" w:rsidRPr="00CD51D7" w:rsidRDefault="0096179A" w:rsidP="0096179A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2020год: </w:t>
      </w:r>
      <w:r w:rsidRPr="00CD51D7">
        <w:rPr>
          <w:b/>
          <w:bCs/>
          <w:sz w:val="28"/>
          <w:szCs w:val="28"/>
        </w:rPr>
        <w:t>471</w:t>
      </w:r>
    </w:p>
    <w:p w:rsidR="0096179A" w:rsidRPr="00CD51D7" w:rsidRDefault="0096179A" w:rsidP="0096179A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96179A" w:rsidRPr="003D654B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96179A" w:rsidRPr="0053701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96179A" w:rsidRPr="003D654B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96179A" w:rsidRDefault="0096179A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96179A" w:rsidRDefault="0096179A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6179A" w:rsidRPr="00527D7D" w:rsidRDefault="0096179A" w:rsidP="003A6F94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3D654B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3D654B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Изменим мир вместе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77 - 48779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ОПОРА РОССИИ в Подмосковье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77 - 74363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управа Ярославского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77 - 69698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управа района Южное Медведково города Москвы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Мытищинский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77 - 66030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Твой журнал на все каникулы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77 - 63003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Твой журнал на все каникулы. </w:t>
            </w:r>
            <w:r w:rsidRPr="00762165">
              <w:rPr>
                <w:sz w:val="18"/>
                <w:szCs w:val="18"/>
                <w:lang w:val="en-US"/>
              </w:rPr>
              <w:t>Спецвыпуск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77 - 65631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Торговля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77 - 40430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Приложение к журналу "</w:t>
            </w:r>
            <w:r w:rsidRPr="00762165">
              <w:rPr>
                <w:sz w:val="18"/>
                <w:szCs w:val="18"/>
                <w:lang w:val="en-US"/>
              </w:rPr>
              <w:t>Moscow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In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Your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Pocket</w:t>
            </w:r>
            <w:r w:rsidRPr="0096179A">
              <w:rPr>
                <w:sz w:val="18"/>
                <w:szCs w:val="18"/>
              </w:rPr>
              <w:t xml:space="preserve"> / Москва в</w:t>
            </w:r>
            <w:proofErr w:type="gramStart"/>
            <w:r w:rsidRPr="0096179A">
              <w:rPr>
                <w:sz w:val="18"/>
                <w:szCs w:val="18"/>
              </w:rPr>
              <w:t xml:space="preserve"> Т</w:t>
            </w:r>
            <w:proofErr w:type="gramEnd"/>
            <w:r w:rsidRPr="0096179A">
              <w:rPr>
                <w:sz w:val="18"/>
                <w:szCs w:val="18"/>
              </w:rPr>
              <w:t>воем Кармане"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Bonjour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PROSPORTS-ONLINE.RU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МИ-МИ-МИШКИ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77 - 71427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Научный журнал "ВЕКТОР НАУКИ"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Российской таможенной академии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77 - 35520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Первый№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Пресс-центр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Радиостанция Нонстоп - ФМ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50 - 1444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СИДЛИ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77 - 58820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УНИВЕРСИТЕТЫ - ОКРУГУ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50 - 02807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Энергетика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77 - 40439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округ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50 - 01468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"ТЕАТР"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52 минуты женского счастья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77 - 43324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IP-Home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50 - 02573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Севастополя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муниципального округа Можайский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Интернет-портал Детско-юношеского движения "Тимуровцы информационного общества" </w:t>
            </w:r>
            <w:r w:rsidRPr="00762165">
              <w:rPr>
                <w:sz w:val="18"/>
                <w:szCs w:val="18"/>
                <w:lang w:val="en-US"/>
              </w:rPr>
              <w:t>www</w:t>
            </w:r>
            <w:r w:rsidRPr="0096179A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TimurInform</w:t>
            </w:r>
            <w:r w:rsidRPr="0096179A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77 - 36975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Останкинский вестник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Подольское Региональное Телевидение КВАРЦ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Федеральная Служба Информации. Европейское Бюро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77 - 60182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Федеральная Служба Информации. 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77 - 61652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"Говорит Москва 3 канал"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50 - 802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ABMC media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77 - 66950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ABMC press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77 - 66951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Fruit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96179A">
              <w:rPr>
                <w:sz w:val="18"/>
                <w:szCs w:val="18"/>
              </w:rPr>
              <w:t xml:space="preserve"> (Новости рынка овощей и фруктов)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77 - 54531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www.murzilka.org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77 - 70141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77 - 66181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Открытый формат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ФС50-51378Р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Раменье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77 - 20933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Сергиевские ведомости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Школьная библиотека: сегодня и завтра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77 - 52116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"Голос Совести"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77 - 15904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"Зегра"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1 - 00114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"Служу Отчизне"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77 - 35299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Кинохроникальная 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kolomna-news.ru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77 - 73523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"АЙК"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управы Бутырского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"Рио-Рита"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77 - 40383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"Рица"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77 - 39553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ШАР ЗДОРОВЬЯ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Юный художник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016154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"Вестник муниципального образования городского поселения </w:t>
            </w:r>
            <w:r w:rsidRPr="0096179A">
              <w:rPr>
                <w:sz w:val="18"/>
                <w:szCs w:val="18"/>
              </w:rPr>
              <w:lastRenderedPageBreak/>
              <w:t>Богородское "БОГОРОДСКОЕ"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 xml:space="preserve">ПИ № ТУ 50-125 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"Телекомпания "Экран-5"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77 - 2221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ГОРОДСКОЙ MAGAZINE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под солнцем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77 - 61077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Рублевке LIFE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Первая Парковая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Ивантеевки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Региональные вести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77 - 73504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77 - 68925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Федеральное информационное агентство "ВОЕННЫЕ НОВОСТИ"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77 - 69296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"Союз"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77 - 54519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Развивашка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77 - 71212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Рыжий кот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77 - 73262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"От винта"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1-00407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"Переменка плюс"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1-01246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Mont Blanc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Безопасность Сегодня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77 - 68084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Дети Нострадамуса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77 - 43568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бюллетень "Сиреневый бульвар"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Клинская Неделя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Маэстро-ньюс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77 - 71192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Общество, наука и культура, родной район для </w:t>
            </w:r>
            <w:proofErr w:type="gramStart"/>
            <w:r w:rsidRPr="0096179A">
              <w:rPr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50-029 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РЕСПЕКТЪ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земля.РФ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Русспост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77 - 59152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Светоч-Инфо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рисую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77 - 62759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Игрушки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77 - 40785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B4797B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</w:t>
            </w: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96179A" w:rsidRPr="006F79BF">
              <w:rPr>
                <w:sz w:val="18"/>
                <w:szCs w:val="18"/>
                <w:lang w:val="en-US"/>
              </w:rPr>
              <w:t>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DOM &amp; podium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interАктив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Вешняки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77 - 60112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"ALL News"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77 - 65001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Информационное агентство "Территория интеллекта" 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77 - 52894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"Звездный городок"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"Класс!-Клуб"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- 1370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"Современник"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1 - 50071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Globen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77 - 72238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Moscow FM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77 - 65878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Бактериология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77 - 66792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Воинская доблесть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77 - 71028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ГОРОД. Ивантеевка. ЖУРНАЛ О ЖИЗНИ.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Запад Молодой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Мое волшебное детство.РФ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77 - 54174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Православная встреча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1 - 50517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Шаховские вести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"На западе Москвы. Филёвский парк"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50 - 535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Fedino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БЕСЕДКА. Вестник Юго-Запада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Вяземка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Дневник Достоевского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77 - 74751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Душа России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Жизнь и отдых в Испании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77 - 64705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ЛицеисТы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Коломна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электронный научный журнал "ГосРег: государственное регулирование общественных отношений"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77 - 60447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"Дела и люди Северо-Запада Москвы" - приложение к газете "Октябрьское поле и весь Северо-Запад"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ANNA NEWS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77 - 74482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Газета для семейного чтения. Родительский дом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50 - 02593Р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Давайте разберемся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77 - 73732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знаменитых людей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ФС1-02096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Зебра-дисконт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"Московский регион"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77 - 73861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Своя газета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"Дубна.ру" ("Dubna.ru")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77 - 4556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9месяцев.ру / 9months.ru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Афиша-С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Волоколамского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Колотушка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Компьютер?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015308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Коробочка идей и мастер-классов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Павлик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ФС1-50954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Поликлиника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77-1500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Решили - Сделали!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77 - 62600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Аудиопрограмма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Русский на 5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77 - 52236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Совершенно бесплатно. Серпухов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1 - 50706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Социальная работа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1510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"МСОШник"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1 - 00714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Истра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Журнал для тех, кто хочет уберечь детей от наркотиков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77 - 44969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Нарконет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77 - 75450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Не будь зависим - скажи "Нет!": наркотикам, алкоголю, курению, игромании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77 - 75449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Планета Океан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77 - 22221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Покровские новости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ТЕЛЕВИДЕНИЕ ЗЕЛЕНОГРАДА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50 - 01680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Юные Химки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"Городской коллаж"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ФС1-51083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Avia.pro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77 - 73204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Интересные новости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77 - 63690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Информ-контакТ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Искусство в школе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Пушкино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Сказки для больших и маленьких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77 - 43560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Управляющий совет образовательной организации. Сегодня. </w:t>
            </w:r>
            <w:r w:rsidRPr="00762165">
              <w:rPr>
                <w:sz w:val="18"/>
                <w:szCs w:val="18"/>
                <w:lang w:val="en-US"/>
              </w:rPr>
              <w:t>Завтра. Послезавтра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77 - 61672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Учебное оборудование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77 - 41058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"Вести Власихи"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"За стеклом"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77 - 4969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Авиаград  Жуковский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Москвы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77 - 57718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Котельники Сегодня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Московский транспорт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50 - 02460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Первый Всероссийский Литературный Журнал ЛиФФт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77 - 63346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Север столицы - мой район Головинский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Север столицы - мой район Хорошевский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50 - 02759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Союз Женских Сил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77 - 63464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Справочно-информационный портал ("ГРАМОТА</w:t>
            </w:r>
            <w:proofErr w:type="gramStart"/>
            <w:r w:rsidRPr="0096179A">
              <w:rPr>
                <w:sz w:val="18"/>
                <w:szCs w:val="18"/>
              </w:rPr>
              <w:t>.Р</w:t>
            </w:r>
            <w:proofErr w:type="gramEnd"/>
            <w:r w:rsidRPr="0096179A">
              <w:rPr>
                <w:sz w:val="18"/>
                <w:szCs w:val="18"/>
              </w:rPr>
              <w:t>У")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77 - 57155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Таганский муниципальный округ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50 - 02289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ТиНАО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FILM.RU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77 - 55131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ТЁПЛЫЙ КРАЙ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Учительская газета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77 - 50440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Экологический Фактор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1 - 01763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Детское информационное агентство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77 - 13337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Новые Печатники. День за днём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органов местного самоуправления муниципального округа Печатники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77 - 74311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Пиво и напитки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77 - 71130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Южное Тушино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"Вести Поварово"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Presslife 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77 - 53795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PrimePress</w:t>
            </w:r>
            <w:r w:rsidRPr="0096179A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info</w:t>
            </w:r>
            <w:r w:rsidRPr="0096179A">
              <w:rPr>
                <w:sz w:val="18"/>
                <w:szCs w:val="18"/>
              </w:rPr>
              <w:t xml:space="preserve"> - информационный портал "ПраймПресс"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inramenskoe.ru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77 - 74151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Авиаград Жуковский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, 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50 - 02621Р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ВСЕ ДЛЯ ВАС, </w:t>
            </w:r>
            <w:proofErr w:type="gramStart"/>
            <w:r w:rsidRPr="0096179A">
              <w:rPr>
                <w:sz w:val="18"/>
                <w:szCs w:val="18"/>
              </w:rPr>
              <w:t>Местная</w:t>
            </w:r>
            <w:proofErr w:type="gramEnd"/>
            <w:r w:rsidRPr="0096179A">
              <w:rPr>
                <w:sz w:val="18"/>
                <w:szCs w:val="18"/>
              </w:rPr>
              <w:t xml:space="preserve"> 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Долгие Пруды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"Индустриальные новости"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77 - 57171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Котельники Сегодня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77 - 66257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Мартынка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77 - 52597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женской политики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77 - 61158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округ Чертаново Центральное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77 - 74296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САВЕЛОВСКИЙ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Головино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ПроРеутов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Сегодня в Ленинском районе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"Вечерний Королёв"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RATNIK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77 - 66510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Все для Вас, </w:t>
            </w:r>
            <w:proofErr w:type="gramStart"/>
            <w:r w:rsidRPr="0096179A">
              <w:rPr>
                <w:sz w:val="18"/>
                <w:szCs w:val="18"/>
              </w:rPr>
              <w:t>Местная</w:t>
            </w:r>
            <w:proofErr w:type="gramEnd"/>
            <w:r w:rsidRPr="0096179A">
              <w:rPr>
                <w:sz w:val="18"/>
                <w:szCs w:val="18"/>
              </w:rPr>
              <w:t xml:space="preserve"> Юго-Восток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Все для Вас, Юго-Восток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Кредит и политика в мировой истории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1 - 01916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Молодёжный информационно-аналитический портал "Диапост"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77 - 61355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Реут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 Выгоды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"События"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"Эхо"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ФС1-01857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RUSLAT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77 - 70342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SMS-Знакомства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Too much magazine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77 - 69824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Атомная энергия 2.0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77 - 72853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Будни Сокольников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ЛАЙФ - ИНФОРМ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77 - 68993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МУЗЫКАЛЬНЫЕ СЕЗОНЫ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77 - 71152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77 - 62769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Свеча неугасимая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Центр Города Наро-Фоминск Плюс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"Детская Москва"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1-50065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"ТВ  ХАМОВНИКИ"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77 - 314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Банкир.Ру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Главбух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77 - 62320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Детская страна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77 - 70438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село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Мнение народа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50 - 02707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Очаково-Матвеевское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1 - 02465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Росинформбюро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77 - 54141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"Запятая-Чертаново Северное" - приложение для школьников к газете "Персей-Чертаново Северное"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"Персей"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- 0816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"Персей-Сервис"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- 0207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Адаптивное кормопроизводство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77 - 41724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Покровское-Стрешнево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фестиваля "Артос"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Информационное агентство </w:t>
            </w:r>
            <w:r w:rsidRPr="00762165">
              <w:rPr>
                <w:sz w:val="18"/>
                <w:szCs w:val="18"/>
                <w:lang w:val="en-US"/>
              </w:rPr>
              <w:t>SoyaNews</w:t>
            </w:r>
            <w:r w:rsidRPr="0096179A">
              <w:rPr>
                <w:sz w:val="18"/>
                <w:szCs w:val="18"/>
              </w:rPr>
              <w:t xml:space="preserve"> (Новости рынка сои)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77 - 42837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Купи-Proday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Пчелёнок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СПРОС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77 - 56122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 "ПОЗИТИВ"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77 - 47738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Ты имеешь право!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77 - 73739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"Запятая-Чертаново Центральное" - приложение для школьников к газете "Персей-Чертаново Центральное"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"Интернет-сайт юмористического киножурнала "Ералаш"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77 - 33491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 ВИРАЖЕ"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Health Age. Активное долголетие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77 - 73245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ИНФОРМАЦИОННОЕ АГЕНТСТВО ГВИДОНА </w:t>
            </w:r>
            <w:r w:rsidRPr="0096179A">
              <w:rPr>
                <w:sz w:val="18"/>
                <w:szCs w:val="18"/>
              </w:rPr>
              <w:lastRenderedPageBreak/>
              <w:t>НАСТРОЯЩЕГО ВВЕДОМСТВА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ИА № ФС 77 - 51571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Персей-Чертаново Северное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Православная школьная газета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РУССКИЕ  ДЕВУШКИ  (RUSSIAN  GIRLS)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77 - 47978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телеграфное агентство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77 - 57518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Современный Китай: коротко о главном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77 - 53243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Халяль Инфо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"Дорогомилово сегодня"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EVA.RU (ЕВА.РУ)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77 - 36354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POP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MUSIK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FEST</w:t>
            </w:r>
            <w:r w:rsidRPr="0096179A">
              <w:rPr>
                <w:sz w:val="18"/>
                <w:szCs w:val="18"/>
              </w:rPr>
              <w:t>/Фестиваль поп-музыки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77 - 59924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Ёжь FM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77 - 47868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Вспомним школу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ОНИ ТОЖЕ БЫЛИ МАЛЕНЬКИМИ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77 - 73172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Персей-Чертаново Центральное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Персей-Чертаново Южное.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Страна Мастеров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"Спорт-Экспресс"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1 - 00625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"Телеканал "Гарант-Плюс"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50 - 316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News agency of the Union forces women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77 - 68874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VESELOERADIO.RU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77 - 66748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Общественные новости. Москва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Подмосковный рейс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 Ногинск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50 - 02799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Свобода дела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"Ногинск"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50 - 02132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Хочу читать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ЮГ-ТЕЛЕКОМ ФМ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"Видеоэкспресс"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1 - 50078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"Лидер. Бирюлево Восточное" - приложение к газете "Бирюлево Восточное"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"Сайт в сети "Интернет" информационного агентства "АК&amp;М"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77 - 44607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MODANEWS (Новости индустрии моды)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77 - 20930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ЕвроЭкспресс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Межрегиональное агентство информации "Вся Россия"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77 - 51284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Наши Раменки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Сфера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50 - 01831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Телестудия "ТВ - Развилка"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50 - 02328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"Зеркало Сергиева Посада"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1 - 50545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"Хамовники"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Golf-Event.ru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77 - 73647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Rough&amp;Polished ("Алмазы и бриллианты")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77 - 39776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www.RUZARIA.RU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Агентство стратегических инициатив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77 - 67540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Четверг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1 - 50891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Домосед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Кузькин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77 - 42984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Кузькин. Спецвыпуск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77 - 46405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Экстремальное телевидение / EXTREME 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77 - 22482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"Смерч"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77 - 13380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Silatv.ru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SunMag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Грани и мысли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77 - 65683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Прабхупады в Москве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ЖКХ: управленческие решения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77 - 71714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Подольская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Контакт FM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77 - 48305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Маленькие радости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77 - 55794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Красково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77 - 41629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"БЛИЖЕ К ДОМУ"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77 - 30954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"Капотня"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1 - 00074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www.vidal.ru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Альманах мировой науки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77 - 63156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Веселая нотка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77 - 5162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Вестник современной науки и образования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Взгляд на вещи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77 - 49482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кувырком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77 - 44710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ГИПП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Муниципальные известия Измайлово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50 - 02660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Наука и образование третьего тысячелетия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Полосатый Носорог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Сады лицея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017718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"Информационное телевизионное агентство "Новый резонанс"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77 - 2554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Disney: Феи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77 - 69476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Гравити Фолз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77 - 69474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Ди Джей Стокс (</w:t>
            </w:r>
            <w:r w:rsidRPr="00762165">
              <w:rPr>
                <w:sz w:val="18"/>
                <w:szCs w:val="18"/>
                <w:lang w:val="en-US"/>
              </w:rPr>
              <w:t>DJ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Stocks</w:t>
            </w:r>
            <w:r w:rsidRPr="0096179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77 - 53665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и Двор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Леди Баг и </w:t>
            </w:r>
            <w:proofErr w:type="gramStart"/>
            <w:r w:rsidRPr="0096179A">
              <w:rPr>
                <w:sz w:val="18"/>
                <w:szCs w:val="18"/>
              </w:rPr>
              <w:t>Супер-Кот</w:t>
            </w:r>
            <w:proofErr w:type="gramEnd"/>
            <w:r w:rsidRPr="0096179A">
              <w:rPr>
                <w:sz w:val="18"/>
                <w:szCs w:val="18"/>
              </w:rPr>
              <w:t xml:space="preserve">. </w:t>
            </w:r>
            <w:r w:rsidRPr="00762165">
              <w:rPr>
                <w:sz w:val="18"/>
                <w:szCs w:val="18"/>
                <w:lang w:val="en-US"/>
              </w:rPr>
              <w:t>Невероятные истории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77 - 72998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Хвост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77 - 73194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"Интернет-телевидение "ЯTV"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77 - 36352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"Радиоцерковь-Москва"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77 - 2227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solntv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77 - 73278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Белая ромашка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ИНФОПАРТНЁР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Квадрум. Журнал (The Kvadroom Magazine)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77 - 56741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Люберецкая правда.ру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77 - 57050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Майский Указ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Перспективы. Электронный журнал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77 - 61061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Пиши-Читай (write-read.ru)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77 - 60817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люберцы.рф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77 - 72832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Справочник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50 - 02135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Издательский дом "41"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Концептуал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77 - 52932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Сериамор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Стоп мошенник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Учительская газета. Москва. Дайджест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Ярмарка. Сергиев Посад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"Наши Дети плюс"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50-105 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Big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Electric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Power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96179A">
              <w:rPr>
                <w:sz w:val="18"/>
                <w:szCs w:val="18"/>
              </w:rPr>
              <w:t xml:space="preserve"> (Новости большой электроэнергетики)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77 - 35395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delo-press.ru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77 - 40133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Детки в сетке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77 - 74278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Культурная Инициатива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Курс на новости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77 - 72073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ЛОГИРУС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77 - 55903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Пугачёв ТВ / Pugachev 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77 - 72973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Спорт-тайм на Юго-Западе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"Вы сможете"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50 - 554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WPS/ВПС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03225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Агентство спортивной информации "Весь спорт"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77 - 23545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Альманах "Печатное дело"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"Время и личность"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50 - 02658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Артист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Мегаполис Недвижимость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Московская прописка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77 - 73186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Свадебное настроение в Подмосковье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Урок в музее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77 - 43558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"Славься, Отечество!"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77 - 73413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"Умный город"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77 - 36203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"ЮНПРЕСС. Мультевидеопортал молодежи для молодежи"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77 - 4390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Двуглавый орёл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Журнал Суда по интеллектуальным правам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77 - 54853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Матч-центр odds.ru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77 - 74102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медицинский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77 - 50463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Балашиха, Авиаторов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ВместеТВ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77 - 47739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Природные и техногенные риски. Безопасность сооружений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РОЗОВЫЙ ЖУРНАЛ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77 - 74423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СвЯзка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77 - 51025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Секунда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77 - 75473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Телевизионный Правовой Центр "РАССЛЕДОВАТЕЛЬ"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ГОСУСЛУГИ.ТВ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77 - 61770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Жалобная книга / Book of complaints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77 - 25766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Зачемъ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77 - 24589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Ростокино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Свиблово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Северное Медведково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Южное Медведково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"Milknews"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77 - 60961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Витрина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Рестораны. Банкетный гид. Москва и Московская область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ТВ"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77 - 6411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"Экстра М Витрина"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1 - 02464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Арматура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77 - 40445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Марфино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Марьина Роща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Останкинский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Звездный бульвар - мой район </w:t>
            </w:r>
            <w:proofErr w:type="gramStart"/>
            <w:r w:rsidRPr="0096179A">
              <w:rPr>
                <w:sz w:val="18"/>
                <w:szCs w:val="18"/>
              </w:rPr>
              <w:t>Отрадное</w:t>
            </w:r>
            <w:proofErr w:type="gramEnd"/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ИСТРА.РФ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"СевКавИнформ"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77 - 52091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Ключъ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50 - 1427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Подмосковный рубеж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Север столицы - мой район Дмитровский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Актуальные проблемы мировой науки и образования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Бабушкинский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Бибирево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Бутырский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Лианозово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Лосиноостровский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Православное образование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77 - 42914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Электронный научный журнал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77 - 59572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"Все в курсе"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"Дубненские Известия"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1 - 50221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"Округа Восток. Северо-Восток"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77 - 19278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CETRE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77 - 55610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ivanteevka.tv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77 - 47256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Алтуфьевский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Мульт португальский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77 - 63595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Звёздный городок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77 - 48594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365sportnews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77 - 75724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Slovosporta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77 - 75723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Sportslovo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77 - 75725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Детское телевидение "Страна Звезд"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77 - 76075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МЕЧЕНЫЙ  АТОМ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77 - 50590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Молодежное.info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77 - 70170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Новое Полезное Телевидение Мира - НПТМ / </w:t>
            </w:r>
            <w:r w:rsidRPr="00762165">
              <w:rPr>
                <w:sz w:val="18"/>
                <w:szCs w:val="18"/>
                <w:lang w:val="en-US"/>
              </w:rPr>
              <w:t>NPTM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77 - 72971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Богородское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1-01179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Солнцево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 политического анализа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Ваши соседи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1 - 01381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"Ветераны Фили-Давыдково"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ПМ № 1 - 01388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The first Russian military history tv chanel (FRMH tv chanel)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Маринс Групп Медиа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77 - 74523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Международный научно-практический интернет-журнал "ПРО-Экономика"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77 - 71430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Наука. Общество. Оборона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77 - 53538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ФС1-02320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Север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1 - 00408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Орехово-Зуевская правда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77 - 74684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Очаровательные друзья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77 - 76269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СКОВОРОДКА самые горячие новости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Фотобанк </w:t>
            </w:r>
            <w:r w:rsidRPr="00762165">
              <w:rPr>
                <w:sz w:val="18"/>
                <w:szCs w:val="18"/>
                <w:lang w:val="en-US"/>
              </w:rPr>
              <w:t>Persona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Stars</w:t>
            </w:r>
            <w:r w:rsidRPr="0096179A">
              <w:rPr>
                <w:sz w:val="18"/>
                <w:szCs w:val="18"/>
              </w:rPr>
              <w:t xml:space="preserve"> (Фотобанк Персона Старс)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77 - 22017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ТВ - Реклама"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77 - 6410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"Косино-Ухтомский Вестник районной Управы"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1-01207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"Марьинский вестник"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1 - 01396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Publish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сетевых решений  / LAN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МЕГАКУПОНАТОР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Обзор газет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77 - 70972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Образование на русском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Океанариум.ру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77 - 58194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Запад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1 - 00410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Северо-Запад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1 - 00409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Директор информационной службы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www.computerworld.ru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www.dgl.ru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www.lvrach.ru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77 - 62383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БАШНЯ drive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1-00197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77 - 67999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ИнклюзивТВ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77 - 39422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Интеграция наук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77 - 64901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вестник. Газета Ясенево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"Будущее Перово"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1 - 01115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Designers from Russia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SPEED-info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Дворянское Собрание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77 - 9666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Одинцовская неделя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1 - 51270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Отдых и учеба с радостью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77 - 22220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Посадъ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- 5556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Угона.нет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77 - 75306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ТВ - Ночной канал"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77 - 6412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"Округа Север. Северо-восток"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1 - 01479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455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Kids Russia Magazine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77 - 71118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www.sntr-rf.ru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77 - 64024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Весь Дмитров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1 - 50120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Окей Город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Юго-Запад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1 - 00432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Сетевой журнал для психологов и педагогов "Психология</w:t>
            </w:r>
            <w:proofErr w:type="gramStart"/>
            <w:r w:rsidRPr="0096179A">
              <w:rPr>
                <w:sz w:val="18"/>
                <w:szCs w:val="18"/>
              </w:rPr>
              <w:t>.Д</w:t>
            </w:r>
            <w:proofErr w:type="gramEnd"/>
            <w:r w:rsidRPr="0096179A">
              <w:rPr>
                <w:sz w:val="18"/>
                <w:szCs w:val="18"/>
              </w:rPr>
              <w:t>ети"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Сказания Древнего Мира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017869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Сказка.ру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77 - 53228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Только о главном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Федеральная служба новостей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77 - 73622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Интернет-редакция портала ЮВАО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77 - 54646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КУЛЬТУРНО-ПРОСВЕТИТЕЛЬСКОЕ ИНФОРМАЦИОННОЕ АГЕНТСТВО ИНСТИТУТА КРАСНОРЕЧИЯ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77 - 67217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Сама себе художница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77 - 71555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"Газета детского движения</w:t>
            </w:r>
            <w:proofErr w:type="gramStart"/>
            <w:r w:rsidRPr="0096179A">
              <w:rPr>
                <w:sz w:val="18"/>
                <w:szCs w:val="18"/>
              </w:rPr>
              <w:t xml:space="preserve"> В</w:t>
            </w:r>
            <w:proofErr w:type="gramEnd"/>
            <w:r w:rsidRPr="0096179A">
              <w:rPr>
                <w:sz w:val="18"/>
                <w:szCs w:val="18"/>
              </w:rPr>
              <w:t>месте - Москва"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AUTOSPORT.COM.RU 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77 - 53826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округ Донской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МОЛОДЁЖЬ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77 - 35743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</w:tbl>
    <w:p w:rsidR="0096179A" w:rsidRDefault="0096179A" w:rsidP="0096179A">
      <w:pPr>
        <w:rPr>
          <w:lang w:val="en-US"/>
        </w:rPr>
      </w:pPr>
    </w:p>
    <w:p w:rsidR="0096179A" w:rsidRDefault="0096179A" w:rsidP="0096179A">
      <w:pPr>
        <w:rPr>
          <w:b/>
          <w:bCs/>
          <w:i/>
          <w:iCs/>
          <w:sz w:val="28"/>
          <w:szCs w:val="28"/>
          <w:lang w:val="en-US"/>
        </w:rPr>
      </w:pPr>
    </w:p>
    <w:p w:rsidR="0096179A" w:rsidRPr="002D29F3" w:rsidRDefault="0096179A" w:rsidP="0096179A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96179A" w:rsidRPr="002D29F3" w:rsidRDefault="0096179A" w:rsidP="0096179A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96179A" w:rsidRPr="008D41DB" w:rsidRDefault="0096179A" w:rsidP="0096179A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96179A" w:rsidRPr="00CD51D7" w:rsidRDefault="0096179A" w:rsidP="0096179A">
      <w:pPr>
        <w:jc w:val="both"/>
        <w:rPr>
          <w:b/>
          <w:bCs/>
          <w:i/>
          <w:iCs/>
          <w:sz w:val="28"/>
          <w:szCs w:val="28"/>
        </w:rPr>
      </w:pPr>
    </w:p>
    <w:p w:rsidR="0096179A" w:rsidRPr="00CD51D7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D51D7">
        <w:rPr>
          <w:b/>
          <w:bCs/>
          <w:i/>
          <w:iCs/>
          <w:sz w:val="28"/>
          <w:szCs w:val="28"/>
        </w:rPr>
        <w:t xml:space="preserve">3.2.2. </w:t>
      </w:r>
      <w:r w:rsidRPr="002D29F3">
        <w:rPr>
          <w:b/>
          <w:bCs/>
          <w:i/>
          <w:iCs/>
          <w:sz w:val="28"/>
          <w:szCs w:val="28"/>
        </w:rPr>
        <w:t xml:space="preserve"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</w:t>
      </w:r>
      <w:r w:rsidRPr="002D29F3">
        <w:rPr>
          <w:b/>
          <w:bCs/>
          <w:i/>
          <w:iCs/>
          <w:sz w:val="28"/>
          <w:szCs w:val="28"/>
        </w:rPr>
        <w:lastRenderedPageBreak/>
        <w:t>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</w:t>
      </w:r>
      <w:proofErr w:type="gramEnd"/>
      <w:r w:rsidRPr="002D29F3">
        <w:rPr>
          <w:b/>
          <w:bCs/>
          <w:i/>
          <w:iCs/>
          <w:sz w:val="28"/>
          <w:szCs w:val="28"/>
        </w:rPr>
        <w:t xml:space="preserve"> информации (по результатам мониторинга СМИ)</w:t>
      </w:r>
    </w:p>
    <w:p w:rsidR="0096179A" w:rsidRPr="00654BB1" w:rsidRDefault="0096179A" w:rsidP="0096179A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74"/>
        <w:gridCol w:w="26"/>
        <w:gridCol w:w="1844"/>
        <w:gridCol w:w="1703"/>
        <w:gridCol w:w="815"/>
        <w:gridCol w:w="2833"/>
        <w:gridCol w:w="1703"/>
      </w:tblGrid>
      <w:tr w:rsidR="0096179A" w:rsidRPr="00046B10" w:rsidTr="0096179A">
        <w:trPr>
          <w:trHeight w:val="345"/>
          <w:tblHeader/>
        </w:trPr>
        <w:tc>
          <w:tcPr>
            <w:tcW w:w="241" w:type="pct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5" w:type="pct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6" w:type="pct"/>
            <w:gridSpan w:val="2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79" w:type="pct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96179A" w:rsidRPr="00046B10" w:rsidTr="0096179A">
        <w:trPr>
          <w:trHeight w:val="345"/>
          <w:tblHeader/>
        </w:trPr>
        <w:tc>
          <w:tcPr>
            <w:tcW w:w="241" w:type="pct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5" w:type="pct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96179A" w:rsidRPr="00046B10" w:rsidTr="0096179A">
        <w:trPr>
          <w:tblHeader/>
        </w:trPr>
        <w:tc>
          <w:tcPr>
            <w:tcW w:w="241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5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6" w:type="pct"/>
            <w:gridSpan w:val="2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proofErr w:type="gramStart"/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96179A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proofErr w:type="gramStart"/>
            <w:r w:rsidRPr="0096179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</w:t>
            </w:r>
            <w:r w:rsidRPr="0096179A">
              <w:rPr>
                <w:sz w:val="16"/>
                <w:szCs w:val="16"/>
              </w:rPr>
              <w:lastRenderedPageBreak/>
              <w:t>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96179A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734" w:type="pct"/>
            <w:gridSpan w:val="2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6179A" w:rsidRPr="00FA34D6" w:rsidRDefault="0096179A" w:rsidP="0096179A">
      <w:pPr>
        <w:rPr>
          <w:b/>
          <w:bCs/>
          <w:sz w:val="18"/>
          <w:szCs w:val="18"/>
        </w:rPr>
      </w:pPr>
    </w:p>
    <w:p w:rsidR="003A6F94" w:rsidRDefault="003A6F94" w:rsidP="0096179A">
      <w:pPr>
        <w:jc w:val="both"/>
        <w:rPr>
          <w:b/>
          <w:bCs/>
          <w:i/>
          <w:iCs/>
          <w:sz w:val="28"/>
          <w:szCs w:val="28"/>
        </w:rPr>
      </w:pPr>
    </w:p>
    <w:p w:rsidR="002A6A46" w:rsidRPr="00FF4564" w:rsidRDefault="002A6A46" w:rsidP="002A6A4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2A6A46" w:rsidRPr="00FF4564" w:rsidRDefault="002A6A46" w:rsidP="002A6A46">
      <w:pPr>
        <w:jc w:val="both"/>
        <w:rPr>
          <w:b/>
          <w:bCs/>
          <w:i/>
          <w:iCs/>
          <w:sz w:val="28"/>
          <w:szCs w:val="28"/>
        </w:rPr>
      </w:pPr>
    </w:p>
    <w:p w:rsidR="002A6A46" w:rsidRPr="00FF4564" w:rsidRDefault="002A6A46" w:rsidP="002A6A4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A6A46" w:rsidRPr="00FF4564" w:rsidRDefault="002A6A46" w:rsidP="002A6A46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48</w:t>
      </w:r>
    </w:p>
    <w:p w:rsidR="002A6A46" w:rsidRPr="00FF4564" w:rsidRDefault="002A6A46" w:rsidP="002A6A46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2A6A46" w:rsidRPr="003D654B" w:rsidTr="00854EF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A6A46" w:rsidRPr="003D654B" w:rsidTr="00854EF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2A6A46" w:rsidRPr="00E23B2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6A46" w:rsidRPr="003D654B" w:rsidTr="00854EF9">
        <w:trPr>
          <w:tblHeader/>
        </w:trPr>
        <w:tc>
          <w:tcPr>
            <w:tcW w:w="624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A6A46" w:rsidRPr="003D654B" w:rsidTr="00854EF9">
        <w:trPr>
          <w:tblHeader/>
        </w:trPr>
        <w:tc>
          <w:tcPr>
            <w:tcW w:w="624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"АГРЕГАТ-ТЕЛЕКОМ"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5048012099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1055010008041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134174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134175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163072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2A6A46">
              <w:rPr>
                <w:sz w:val="18"/>
                <w:szCs w:val="18"/>
              </w:rPr>
              <w:lastRenderedPageBreak/>
              <w:t>"Бизнес-Гранд"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7702527</w:t>
            </w:r>
            <w:r>
              <w:rPr>
                <w:sz w:val="18"/>
                <w:szCs w:val="18"/>
                <w:lang w:val="en-US"/>
              </w:rPr>
              <w:lastRenderedPageBreak/>
              <w:t>009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104779641</w:t>
            </w:r>
            <w:r>
              <w:rPr>
                <w:sz w:val="18"/>
                <w:szCs w:val="18"/>
                <w:lang w:val="en-US"/>
              </w:rPr>
              <w:lastRenderedPageBreak/>
              <w:t>1167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129826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связи по передаче данных, за </w:t>
            </w:r>
            <w:r w:rsidRPr="002A6A46">
              <w:rPr>
                <w:sz w:val="18"/>
                <w:szCs w:val="18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129827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"Цифра</w:t>
            </w:r>
            <w:proofErr w:type="gramStart"/>
            <w:r w:rsidRPr="002A6A46">
              <w:rPr>
                <w:sz w:val="18"/>
                <w:szCs w:val="18"/>
              </w:rPr>
              <w:t xml:space="preserve"> О</w:t>
            </w:r>
            <w:proofErr w:type="gramEnd"/>
            <w:r w:rsidRPr="002A6A46">
              <w:rPr>
                <w:sz w:val="18"/>
                <w:szCs w:val="18"/>
              </w:rPr>
              <w:t>дин"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7722678655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1097746044703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163286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163287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"Смарт-Телеком"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7722574134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1067746458570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172477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172478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"ИНТЕЛСК"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5040075820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1075040000562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151677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151678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"Кросс Тел"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7743001960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1027739498126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Акционерное общество "Региональный Сетевой Информационный Центр"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7733573894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1067746823099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164100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164102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"ТЕТА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7718773578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1097746488146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местной телефонной связи, за исключением услуг местной телефонной связи с </w:t>
            </w:r>
            <w:r w:rsidRPr="002A6A46">
              <w:rPr>
                <w:sz w:val="18"/>
                <w:szCs w:val="18"/>
              </w:rPr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"Ника-Телеком"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5045052512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1125045002081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172595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172596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"Нигма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5035039022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1095035001170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138418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138419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"Виртуальные инфраструктуры"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7703765969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1127746253656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155438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155439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"МАТРИКС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7705348953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1027739039460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133792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133794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140418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"Орбита"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5036128451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1135074001259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163881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163882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"ИнтерЭВМ-Ком"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7703618883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1067760721225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150993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</w:t>
            </w:r>
            <w:r w:rsidRPr="002A6A46">
              <w:rPr>
                <w:sz w:val="18"/>
                <w:szCs w:val="18"/>
              </w:rPr>
              <w:lastRenderedPageBreak/>
              <w:t>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150994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161184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"Лайка Мобайл Коннективити"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7714691557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5077746682767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172217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"Сириус-Проект"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7709858641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1107746611455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137726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137727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"СВЯЗЬ-ХОЛДИНГ"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7704197236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1027739469713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140425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140426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"Иман Коннект"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7728627985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1077758218449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174784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174785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Акционерное общество "Электронная Москва"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7707314029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1027707013806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167819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167820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167821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"С.Д.Н. Сети"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7713304300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1037700095366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169403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169404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"Ультра-Телеком"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5030053930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1065030020021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148123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148124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160917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160918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"ХАРВЕСТР"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7713013044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1027739336470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135865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144977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144978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149935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Акционерное общество "РЕЛЛАЙН"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7702172300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1027700330756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"Объединённые Нахабинские сети"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5024111340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1105024002401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127203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127204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134589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"П-Т-К"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5036057634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1035007224306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163002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163004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163763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местной телефонной связи, за </w:t>
            </w:r>
            <w:r w:rsidRPr="002A6A46">
              <w:rPr>
                <w:sz w:val="18"/>
                <w:szCs w:val="18"/>
              </w:rPr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"ЭКСТРИМ"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7715354219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1027715012225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141084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141085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159495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159496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160450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"ДатаТелеком"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5024150981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1155024000284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131965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135654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"НТСИ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7714124325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1037739366235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“КДМС”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5027117196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1065027025843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157092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157093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157094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"КВИКЛАЙН"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7722405087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1177746631259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</w:t>
            </w:r>
            <w:r w:rsidRPr="002A6A46">
              <w:rPr>
                <w:sz w:val="18"/>
                <w:szCs w:val="18"/>
              </w:rPr>
              <w:lastRenderedPageBreak/>
              <w:t>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162521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"Соро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5007086013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1135007001381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171476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171477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"ТехноКад"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5009046312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1045002007984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171716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171717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"ЮГ-ТЕЛЕКОМ"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5043020667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1025005598881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152491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152492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152493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Закрытое акционерное общество "НОРСИ ТРАНС"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7705051215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1037700030477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154273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154274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"Магма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5047155760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1145047006060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 w:rsidRPr="002A6A46">
              <w:rPr>
                <w:sz w:val="18"/>
                <w:szCs w:val="18"/>
              </w:rPr>
              <w:t xml:space="preserve">Федеральное государственное унитарное предприятие "Центральный научно-исследовательский институт черной металлургии им. </w:t>
            </w:r>
            <w:r>
              <w:rPr>
                <w:sz w:val="18"/>
                <w:szCs w:val="18"/>
                <w:lang w:val="en-US"/>
              </w:rPr>
              <w:t>И.П. Бардина"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7701027596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1037739060920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144239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147767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"ТРАНКОМ"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5013032111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1025001628497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141831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141832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148626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"Мабетел"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7743602544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1067746787734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155045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155046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163965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"МОТ"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5049023985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1185053000978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167891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167892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"Майнд Лабс."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7708225269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1037708027158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168332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0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96179A" w:rsidRPr="00E64E30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6179A" w:rsidRPr="00E64E30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E64E30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E64E30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96179A" w:rsidRDefault="0096179A" w:rsidP="0096179A">
      <w:pPr>
        <w:rPr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2020год: </w:t>
      </w:r>
      <w:r w:rsidRPr="00FF4564">
        <w:rPr>
          <w:b/>
          <w:bCs/>
          <w:sz w:val="28"/>
          <w:szCs w:val="28"/>
        </w:rPr>
        <w:t>0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96179A" w:rsidRPr="00E64E30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6179A" w:rsidRPr="00E64E30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E64E30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E64E30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6179A" w:rsidRPr="00025BD8" w:rsidRDefault="0096179A" w:rsidP="0096179A">
      <w:pPr>
        <w:rPr>
          <w:sz w:val="32"/>
          <w:szCs w:val="32"/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8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96179A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 xml:space="preserve">приятия </w:t>
            </w:r>
          </w:p>
        </w:tc>
        <w:tc>
          <w:tcPr>
            <w:tcW w:w="11670" w:type="dxa"/>
            <w:gridSpan w:val="6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6179A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Номер 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>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 xml:space="preserve">Количество 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>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0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E64E30" w:rsidRDefault="00914CF7" w:rsidP="009617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96179A" w:rsidRDefault="0096179A" w:rsidP="0096179A"/>
    <w:p w:rsidR="0096179A" w:rsidRDefault="0096179A" w:rsidP="0096179A"/>
    <w:p w:rsidR="0096179A" w:rsidRPr="00544F7E" w:rsidRDefault="0096179A" w:rsidP="009617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8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96179A" w:rsidTr="003A6F9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6179A" w:rsidTr="003A6F9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96179A" w:rsidRDefault="0096179A" w:rsidP="0096179A"/>
    <w:p w:rsidR="00444309" w:rsidRPr="00791080" w:rsidRDefault="00444309" w:rsidP="00444309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444309" w:rsidRPr="003358BC" w:rsidRDefault="00444309" w:rsidP="00444309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358BC">
        <w:rPr>
          <w:b/>
          <w:bCs/>
          <w:sz w:val="28"/>
          <w:szCs w:val="28"/>
        </w:rPr>
        <w:t>28</w:t>
      </w:r>
    </w:p>
    <w:p w:rsidR="00444309" w:rsidRPr="003358BC" w:rsidRDefault="00444309" w:rsidP="0044430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444309" w:rsidRPr="00C70050" w:rsidTr="003A6F94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44309" w:rsidRPr="00393FD8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444309" w:rsidRPr="003358B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44309" w:rsidRPr="00C70050" w:rsidTr="003A6F94">
        <w:trPr>
          <w:tblHeader/>
        </w:trPr>
        <w:tc>
          <w:tcPr>
            <w:tcW w:w="2972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44309" w:rsidRPr="00C70050" w:rsidTr="003A6F94">
        <w:trPr>
          <w:tblHeader/>
        </w:trPr>
        <w:tc>
          <w:tcPr>
            <w:tcW w:w="2972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444309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</w:t>
            </w:r>
            <w:r w:rsidRPr="00444309">
              <w:rPr>
                <w:sz w:val="18"/>
                <w:szCs w:val="18"/>
              </w:rPr>
              <w:lastRenderedPageBreak/>
              <w:t>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16.12.20</w:t>
            </w:r>
          </w:p>
        </w:tc>
      </w:tr>
    </w:tbl>
    <w:p w:rsidR="00444309" w:rsidRPr="00393FD8" w:rsidRDefault="00444309" w:rsidP="00444309">
      <w:pPr>
        <w:rPr>
          <w:b/>
          <w:bCs/>
          <w:sz w:val="32"/>
          <w:szCs w:val="32"/>
          <w:lang w:val="en-US"/>
        </w:rPr>
      </w:pPr>
    </w:p>
    <w:p w:rsidR="00444309" w:rsidRDefault="00444309" w:rsidP="00444309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2D29F3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</w:t>
      </w:r>
      <w:r w:rsidRPr="002D29F3">
        <w:rPr>
          <w:b/>
          <w:bCs/>
          <w:sz w:val="28"/>
          <w:szCs w:val="28"/>
        </w:rPr>
        <w:lastRenderedPageBreak/>
        <w:t>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</w:t>
      </w:r>
      <w:proofErr w:type="gramEnd"/>
      <w:r w:rsidRPr="002D29F3">
        <w:rPr>
          <w:b/>
          <w:bCs/>
          <w:sz w:val="28"/>
          <w:szCs w:val="28"/>
        </w:rPr>
        <w:t xml:space="preserve">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444309" w:rsidRPr="00147E85" w:rsidRDefault="00444309" w:rsidP="00444309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44309" w:rsidRPr="003D654B" w:rsidTr="003A6F9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44309" w:rsidRPr="003D654B" w:rsidTr="003A6F9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4309" w:rsidRPr="003D654B" w:rsidTr="003A6F94">
        <w:trPr>
          <w:tblHeader/>
        </w:trPr>
        <w:tc>
          <w:tcPr>
            <w:tcW w:w="1475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44309" w:rsidRPr="003D654B" w:rsidTr="003A6F94">
        <w:trPr>
          <w:tblHeader/>
        </w:trPr>
        <w:tc>
          <w:tcPr>
            <w:tcW w:w="1475" w:type="dxa"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44309" w:rsidRPr="00892CF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44309" w:rsidRPr="003D654B" w:rsidTr="003A6F94">
        <w:tc>
          <w:tcPr>
            <w:tcW w:w="1475" w:type="dxa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44309" w:rsidRPr="00444309" w:rsidRDefault="00444309" w:rsidP="00BA0532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Управление Федеральной почт</w:t>
            </w:r>
            <w:r w:rsidR="00BA0532">
              <w:rPr>
                <w:sz w:val="18"/>
                <w:szCs w:val="18"/>
              </w:rPr>
              <w:t>овой связи города Москвы</w:t>
            </w:r>
          </w:p>
        </w:tc>
        <w:tc>
          <w:tcPr>
            <w:tcW w:w="2127" w:type="dxa"/>
          </w:tcPr>
          <w:p w:rsidR="00444309" w:rsidRPr="00892CFC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2268" w:type="dxa"/>
          </w:tcPr>
          <w:p w:rsidR="00444309" w:rsidRPr="006F79BF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11977446000000</w:t>
            </w:r>
          </w:p>
        </w:tc>
        <w:tc>
          <w:tcPr>
            <w:tcW w:w="2835" w:type="dxa"/>
          </w:tcPr>
          <w:p w:rsidR="00444309" w:rsidRPr="00F22BE7" w:rsidRDefault="00444309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06.08.2020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02.09.2020</w:t>
            </w:r>
          </w:p>
        </w:tc>
      </w:tr>
      <w:tr w:rsidR="00444309" w:rsidRPr="003D654B" w:rsidTr="003A6F94">
        <w:tc>
          <w:tcPr>
            <w:tcW w:w="1475" w:type="dxa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444309" w:rsidRPr="00444309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</w:t>
            </w:r>
            <w:r w:rsidR="00444309" w:rsidRPr="00444309">
              <w:rPr>
                <w:sz w:val="18"/>
                <w:szCs w:val="18"/>
              </w:rPr>
              <w:t xml:space="preserve"> "Почта России"</w:t>
            </w:r>
          </w:p>
        </w:tc>
        <w:tc>
          <w:tcPr>
            <w:tcW w:w="2127" w:type="dxa"/>
          </w:tcPr>
          <w:p w:rsidR="00444309" w:rsidRPr="00892CFC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2268" w:type="dxa"/>
          </w:tcPr>
          <w:p w:rsidR="00444309" w:rsidRPr="006F79BF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11977446000000</w:t>
            </w:r>
          </w:p>
        </w:tc>
        <w:tc>
          <w:tcPr>
            <w:tcW w:w="2835" w:type="dxa"/>
          </w:tcPr>
          <w:p w:rsidR="00444309" w:rsidRPr="00F22BE7" w:rsidRDefault="00444309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11.08.2020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</w:tr>
      <w:tr w:rsidR="00444309" w:rsidRPr="003D654B" w:rsidTr="003A6F94">
        <w:tc>
          <w:tcPr>
            <w:tcW w:w="1475" w:type="dxa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444309" w:rsidRPr="00444309" w:rsidRDefault="00444309" w:rsidP="00BA0532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Управление федеральной по</w:t>
            </w:r>
            <w:r w:rsidR="00BA0532">
              <w:rPr>
                <w:sz w:val="18"/>
                <w:szCs w:val="18"/>
              </w:rPr>
              <w:t>чтовой связи Московской области</w:t>
            </w:r>
          </w:p>
        </w:tc>
        <w:tc>
          <w:tcPr>
            <w:tcW w:w="2127" w:type="dxa"/>
          </w:tcPr>
          <w:p w:rsidR="00444309" w:rsidRPr="00892CFC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2268" w:type="dxa"/>
          </w:tcPr>
          <w:p w:rsidR="00444309" w:rsidRPr="006F79BF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11977446000000</w:t>
            </w:r>
          </w:p>
        </w:tc>
        <w:tc>
          <w:tcPr>
            <w:tcW w:w="2835" w:type="dxa"/>
          </w:tcPr>
          <w:p w:rsidR="00444309" w:rsidRPr="00F22BE7" w:rsidRDefault="00444309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30.07.2020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26.08.2020</w:t>
            </w:r>
          </w:p>
        </w:tc>
      </w:tr>
    </w:tbl>
    <w:p w:rsidR="00444309" w:rsidRPr="00F22BE7" w:rsidRDefault="00444309" w:rsidP="00444309">
      <w:pPr>
        <w:rPr>
          <w:b/>
          <w:bCs/>
          <w:sz w:val="32"/>
          <w:szCs w:val="32"/>
          <w:lang w:val="en-US"/>
        </w:rPr>
      </w:pPr>
    </w:p>
    <w:p w:rsidR="00444309" w:rsidRDefault="00444309" w:rsidP="00444309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444309" w:rsidRPr="00974EB3" w:rsidRDefault="00444309" w:rsidP="00444309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44309" w:rsidRPr="00C70050" w:rsidTr="003A6F9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44309" w:rsidRPr="00C70050" w:rsidTr="003A6F9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4309" w:rsidRPr="00C70050" w:rsidTr="003A6F94">
        <w:trPr>
          <w:tblHeader/>
        </w:trPr>
        <w:tc>
          <w:tcPr>
            <w:tcW w:w="1475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44309" w:rsidRPr="00C70050" w:rsidTr="003A6F94">
        <w:trPr>
          <w:tblHeader/>
        </w:trPr>
        <w:tc>
          <w:tcPr>
            <w:tcW w:w="1475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«Научно- производственная    компания «КРОНОС-ИНФОРМ»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7710296027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1027739838675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"Объединенное Кредитное Бюро"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7710561081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1047796788819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</w:t>
            </w:r>
            <w:r w:rsidRPr="00444309">
              <w:rPr>
                <w:sz w:val="18"/>
                <w:szCs w:val="18"/>
              </w:rPr>
              <w:lastRenderedPageBreak/>
              <w:t>ответственностью "Дейта Кью"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7721581040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5077746329876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«Сбербанк - Автоматизированная система торгов»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7707308480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1027707000441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"РТС-тендер"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7710357167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1027739521666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"СЕВЕРНЫЙ ВЕТЕР"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7733646084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1087746305250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Публичное акционерное общество "Аэрофлот - российские авиалинии"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7712040126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1027700092661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"Ред Вингс"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7732107883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1027700281091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Федеральное государственное унитарное предприятие "ЗащитаИнфоТранс Министерства транспорта Российской Федерации"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7708083600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1027739499567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"Сетелем Банк" Общество с ограниченной ответственностью 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6452010742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1027739664260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"ОТП Банк"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7708001614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1027739176563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Банк "Северный морской путь"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7750005482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1097711000078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"Банк Русский Стандарт"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7707056547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1027739210630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7733812126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1127746630846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Публичное акционерное общество МОСКОВСКИЙ ОБЛАСТНОЙ БАНК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7750005588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1107711000022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Микрофинансовая компания "Мани Мен"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7704784072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1117746442670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"Т</w:t>
            </w:r>
            <w:proofErr w:type="gramStart"/>
            <w:r w:rsidRPr="00444309">
              <w:rPr>
                <w:sz w:val="18"/>
                <w:szCs w:val="18"/>
              </w:rPr>
              <w:t>2</w:t>
            </w:r>
            <w:proofErr w:type="gramEnd"/>
            <w:r w:rsidRPr="00444309">
              <w:rPr>
                <w:sz w:val="18"/>
                <w:szCs w:val="18"/>
              </w:rPr>
              <w:t xml:space="preserve"> Мобайл"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Публичное акционерное общество "Московская городская телефонная сеть" 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"МаксимаТелеком"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7703534295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1047796902450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"Негосударственный пенсионный фонд "Открытие"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7704300571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1147799009104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Акционерное общество Негосударственный </w:t>
            </w:r>
            <w:r w:rsidRPr="00444309">
              <w:rPr>
                <w:sz w:val="18"/>
                <w:szCs w:val="18"/>
              </w:rPr>
              <w:lastRenderedPageBreak/>
              <w:t>пенсионный фонд "Альянс"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7703379402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1157700006199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"Национальный удостоверяющий центр"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7722766598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1127746036494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Страховое публичное акционерное общество "Ингосстрах" 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7705042179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1027739362474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"Страховое общество газовой промышленности"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7736035485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1027739820921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"Киа Моторс Россия и СНГ"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7728674093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5087746291760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"Алибаба</w:t>
            </w:r>
            <w:proofErr w:type="gramStart"/>
            <w:r w:rsidRPr="00444309">
              <w:rPr>
                <w:sz w:val="18"/>
                <w:szCs w:val="18"/>
              </w:rPr>
              <w:t>.к</w:t>
            </w:r>
            <w:proofErr w:type="gramEnd"/>
            <w:r w:rsidRPr="00444309">
              <w:rPr>
                <w:sz w:val="18"/>
                <w:szCs w:val="18"/>
              </w:rPr>
              <w:t>ом(РУ)"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7703380158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1157746446747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ответственностью "ДжиИ </w:t>
            </w:r>
            <w:proofErr w:type="gramStart"/>
            <w:r w:rsidRPr="00444309">
              <w:rPr>
                <w:sz w:val="18"/>
                <w:szCs w:val="18"/>
              </w:rPr>
              <w:t>Рус</w:t>
            </w:r>
            <w:proofErr w:type="gramEnd"/>
            <w:r w:rsidRPr="00444309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7705574092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1037789028200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"Новые транспортные системы"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7704314221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1157746368999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"Каршеринг"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7704871840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1147746934972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</w:t>
            </w:r>
            <w:proofErr w:type="gramStart"/>
            <w:r w:rsidRPr="00444309">
              <w:rPr>
                <w:sz w:val="18"/>
                <w:szCs w:val="18"/>
              </w:rPr>
              <w:t>ограниченной</w:t>
            </w:r>
            <w:proofErr w:type="gramEnd"/>
            <w:r w:rsidRPr="00444309">
              <w:rPr>
                <w:sz w:val="18"/>
                <w:szCs w:val="18"/>
              </w:rPr>
              <w:t xml:space="preserve"> ответсвенностью " Новая Медицина"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7730156331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1157746407939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"Каршеринг Руссия"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9705034527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1157746288083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"Вонтрезалт"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7725261771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1157746086684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"Мэйл</w:t>
            </w:r>
            <w:proofErr w:type="gramStart"/>
            <w:r w:rsidRPr="00444309">
              <w:rPr>
                <w:sz w:val="18"/>
                <w:szCs w:val="18"/>
              </w:rPr>
              <w:t>.Р</w:t>
            </w:r>
            <w:proofErr w:type="gramEnd"/>
            <w:r w:rsidRPr="00444309">
              <w:rPr>
                <w:sz w:val="18"/>
                <w:szCs w:val="18"/>
              </w:rPr>
              <w:t>у"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7743001840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1027739850962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"ЕДИНЫЙФАКТОР"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7729660992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1107746601731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транспорта Российской Федерации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7702361427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1047702023599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Федеральное медико-биологическое агентство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7734521419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1057746023147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Департамент информационных технологий города Москвы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7710878000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1107746943347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05.02.2020</w:t>
            </w:r>
          </w:p>
        </w:tc>
      </w:tr>
    </w:tbl>
    <w:p w:rsidR="00444309" w:rsidRPr="00F22BE7" w:rsidRDefault="00444309" w:rsidP="00444309">
      <w:pPr>
        <w:rPr>
          <w:b/>
          <w:bCs/>
          <w:sz w:val="32"/>
          <w:szCs w:val="32"/>
          <w:lang w:val="en-US"/>
        </w:rPr>
      </w:pPr>
    </w:p>
    <w:p w:rsidR="00444309" w:rsidRPr="004169D9" w:rsidRDefault="00444309" w:rsidP="00444309">
      <w:pPr>
        <w:jc w:val="both"/>
        <w:outlineLvl w:val="0"/>
        <w:rPr>
          <w:b/>
          <w:bCs/>
          <w:sz w:val="28"/>
          <w:szCs w:val="28"/>
        </w:rPr>
      </w:pPr>
      <w:r w:rsidRPr="004169D9">
        <w:rPr>
          <w:b/>
          <w:bCs/>
          <w:sz w:val="28"/>
          <w:szCs w:val="28"/>
        </w:rPr>
        <w:t xml:space="preserve">7. Организация </w:t>
      </w:r>
      <w:proofErr w:type="gramStart"/>
      <w:r w:rsidRPr="004169D9">
        <w:rPr>
          <w:b/>
          <w:bCs/>
          <w:sz w:val="28"/>
          <w:szCs w:val="28"/>
        </w:rPr>
        <w:t>контроля за</w:t>
      </w:r>
      <w:proofErr w:type="gramEnd"/>
      <w:r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444309" w:rsidRPr="004169D9" w:rsidRDefault="00444309" w:rsidP="00444309">
      <w:pPr>
        <w:rPr>
          <w:b/>
          <w:bCs/>
          <w:iCs/>
          <w:sz w:val="22"/>
          <w:szCs w:val="22"/>
        </w:rPr>
      </w:pPr>
    </w:p>
    <w:p w:rsidR="00444309" w:rsidRPr="004169D9" w:rsidRDefault="00444309" w:rsidP="00444309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444309" w:rsidRPr="00C22A4C" w:rsidTr="003A6F94">
        <w:trPr>
          <w:trHeight w:val="466"/>
          <w:tblHeader/>
        </w:trPr>
        <w:tc>
          <w:tcPr>
            <w:tcW w:w="306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>/п</w:t>
            </w:r>
          </w:p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444309" w:rsidRPr="00C22A4C" w:rsidTr="003A6F94">
        <w:trPr>
          <w:tblHeader/>
        </w:trPr>
        <w:tc>
          <w:tcPr>
            <w:tcW w:w="306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44309" w:rsidRPr="00C22A4C" w:rsidTr="003A6F94">
        <w:tc>
          <w:tcPr>
            <w:tcW w:w="306" w:type="pct"/>
            <w:vAlign w:val="center"/>
          </w:tcPr>
          <w:p w:rsidR="00444309" w:rsidRPr="00C22A4C" w:rsidRDefault="00444309" w:rsidP="00444309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44309" w:rsidRPr="00C22A4C" w:rsidRDefault="00444309" w:rsidP="003A6F94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444309" w:rsidRPr="00C22A4C" w:rsidTr="003A6F94">
        <w:tc>
          <w:tcPr>
            <w:tcW w:w="306" w:type="pct"/>
            <w:vAlign w:val="center"/>
          </w:tcPr>
          <w:p w:rsidR="00444309" w:rsidRPr="00C22A4C" w:rsidRDefault="00444309" w:rsidP="00444309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44309" w:rsidRPr="00C22A4C" w:rsidRDefault="00444309" w:rsidP="003A6F94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444309" w:rsidRPr="00C22A4C" w:rsidRDefault="00444309" w:rsidP="00444309"/>
    <w:p w:rsidR="00444309" w:rsidRPr="00193B2D" w:rsidRDefault="00444309" w:rsidP="00444309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444309" w:rsidRPr="00147E85" w:rsidRDefault="00444309" w:rsidP="00444309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44309" w:rsidRPr="00EB5A86" w:rsidTr="003A6F94">
        <w:tc>
          <w:tcPr>
            <w:tcW w:w="173" w:type="pct"/>
            <w:vMerge w:val="restart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44309" w:rsidRPr="00EB5A86" w:rsidRDefault="00444309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44309" w:rsidRPr="00EB5A86" w:rsidTr="003A6F94">
        <w:tc>
          <w:tcPr>
            <w:tcW w:w="173" w:type="pct"/>
            <w:vMerge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44309" w:rsidRPr="00EB5A86" w:rsidRDefault="00444309" w:rsidP="003A6F94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44309" w:rsidRPr="00EB5A86" w:rsidTr="003A6F94">
        <w:tc>
          <w:tcPr>
            <w:tcW w:w="173" w:type="pct"/>
            <w:vMerge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44309" w:rsidRPr="00EB5A86" w:rsidRDefault="00444309" w:rsidP="003A6F94"/>
        </w:tc>
        <w:tc>
          <w:tcPr>
            <w:tcW w:w="585" w:type="pct"/>
            <w:vMerge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444309" w:rsidRPr="00EB5A86" w:rsidRDefault="00444309" w:rsidP="003A6F94">
            <w:r w:rsidRPr="00EB5A86">
              <w:t>фев</w:t>
            </w:r>
          </w:p>
        </w:tc>
        <w:tc>
          <w:tcPr>
            <w:tcW w:w="246" w:type="pct"/>
          </w:tcPr>
          <w:p w:rsidR="00444309" w:rsidRPr="00EB5A86" w:rsidRDefault="00444309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444309" w:rsidRPr="00EB5A86" w:rsidRDefault="00444309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444309" w:rsidRPr="00EB5A86" w:rsidRDefault="00444309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444309" w:rsidRPr="00EB5A86" w:rsidRDefault="00444309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444309" w:rsidRPr="00EB5A86" w:rsidRDefault="00444309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444309" w:rsidRPr="00EB5A86" w:rsidRDefault="00444309" w:rsidP="003A6F94">
            <w:pPr>
              <w:jc w:val="center"/>
            </w:pPr>
            <w:r w:rsidRPr="00EB5A86">
              <w:t>дек</w:t>
            </w:r>
          </w:p>
        </w:tc>
      </w:tr>
      <w:tr w:rsidR="00444309" w:rsidRPr="00EB5A86" w:rsidTr="003A6F94">
        <w:tc>
          <w:tcPr>
            <w:tcW w:w="17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44309" w:rsidRPr="00EB5A86" w:rsidTr="003A6F94">
        <w:tc>
          <w:tcPr>
            <w:tcW w:w="173" w:type="pct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44309" w:rsidRPr="00EB5A86" w:rsidRDefault="00444309" w:rsidP="003A6F94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44309" w:rsidRPr="00EB5A86" w:rsidTr="003A6F94">
        <w:tc>
          <w:tcPr>
            <w:tcW w:w="173" w:type="pct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444309" w:rsidRPr="00EB5A86" w:rsidRDefault="00444309" w:rsidP="003A6F94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44309" w:rsidRPr="00EB5A86" w:rsidTr="003A6F94">
        <w:tc>
          <w:tcPr>
            <w:tcW w:w="173" w:type="pct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444309" w:rsidRPr="00EB5A86" w:rsidRDefault="00444309" w:rsidP="003A6F94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44309" w:rsidRPr="008A1107" w:rsidTr="003A6F94">
        <w:tc>
          <w:tcPr>
            <w:tcW w:w="173" w:type="pct"/>
          </w:tcPr>
          <w:p w:rsidR="00444309" w:rsidRPr="008A1107" w:rsidRDefault="00444309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804" w:type="pct"/>
          </w:tcPr>
          <w:p w:rsidR="00444309" w:rsidRPr="008A1107" w:rsidRDefault="00444309" w:rsidP="003A6F94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444309" w:rsidRPr="008A1107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8A1107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444309" w:rsidRPr="00191227" w:rsidRDefault="00444309" w:rsidP="00444309">
      <w:pPr>
        <w:ind w:left="-720"/>
        <w:rPr>
          <w:lang w:val="en-US"/>
        </w:rPr>
      </w:pPr>
    </w:p>
    <w:p w:rsidR="0096179A" w:rsidRDefault="0096179A" w:rsidP="0096179A">
      <w:pPr>
        <w:rPr>
          <w:sz w:val="32"/>
          <w:szCs w:val="32"/>
        </w:rPr>
      </w:pPr>
    </w:p>
    <w:p w:rsidR="007063B7" w:rsidRPr="002C7317" w:rsidRDefault="007063B7" w:rsidP="007063B7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7063B7" w:rsidRPr="00F54604" w:rsidRDefault="007063B7" w:rsidP="007063B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7063B7" w:rsidRPr="00EB5A86" w:rsidTr="003A6F94">
        <w:tc>
          <w:tcPr>
            <w:tcW w:w="173" w:type="pct"/>
            <w:vMerge w:val="restart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7063B7" w:rsidRPr="00EB5A86" w:rsidRDefault="007063B7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063B7" w:rsidRPr="00EB5A86" w:rsidTr="003A6F94">
        <w:tc>
          <w:tcPr>
            <w:tcW w:w="173" w:type="pct"/>
            <w:vMerge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7063B7" w:rsidRPr="00EB5A86" w:rsidRDefault="007063B7" w:rsidP="003A6F94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7063B7" w:rsidRPr="00EB5A86" w:rsidRDefault="007063B7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063B7" w:rsidRPr="00EB5A86" w:rsidTr="003A6F94">
        <w:tc>
          <w:tcPr>
            <w:tcW w:w="173" w:type="pct"/>
            <w:vMerge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7063B7" w:rsidRPr="00EB5A86" w:rsidRDefault="007063B7" w:rsidP="003A6F94"/>
        </w:tc>
        <w:tc>
          <w:tcPr>
            <w:tcW w:w="585" w:type="pct"/>
            <w:vMerge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7063B7" w:rsidRPr="00EB5A86" w:rsidRDefault="007063B7" w:rsidP="003A6F94">
            <w:r w:rsidRPr="00EB5A86">
              <w:t>фев</w:t>
            </w:r>
          </w:p>
        </w:tc>
        <w:tc>
          <w:tcPr>
            <w:tcW w:w="246" w:type="pct"/>
          </w:tcPr>
          <w:p w:rsidR="007063B7" w:rsidRPr="00EB5A86" w:rsidRDefault="007063B7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7063B7" w:rsidRPr="00EB5A86" w:rsidRDefault="007063B7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7063B7" w:rsidRPr="00EB5A86" w:rsidRDefault="007063B7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7063B7" w:rsidRPr="00EB5A86" w:rsidRDefault="007063B7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7063B7" w:rsidRPr="00EB5A86" w:rsidRDefault="007063B7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7063B7" w:rsidRPr="00EB5A86" w:rsidRDefault="007063B7" w:rsidP="003A6F94">
            <w:pPr>
              <w:jc w:val="center"/>
            </w:pPr>
            <w:r w:rsidRPr="00EB5A86">
              <w:t>дек</w:t>
            </w:r>
          </w:p>
        </w:tc>
      </w:tr>
      <w:tr w:rsidR="007063B7" w:rsidRPr="00EB5A86" w:rsidTr="003A6F94">
        <w:tc>
          <w:tcPr>
            <w:tcW w:w="17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063B7" w:rsidRPr="00EB5A86" w:rsidTr="003A6F94">
        <w:tc>
          <w:tcPr>
            <w:tcW w:w="173" w:type="pct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063B7" w:rsidRPr="00310B26" w:rsidRDefault="007063B7" w:rsidP="003A6F94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7063B7" w:rsidRPr="00EB5A86" w:rsidRDefault="007063B7" w:rsidP="003A6F94">
            <w:pPr>
              <w:jc w:val="center"/>
            </w:pPr>
          </w:p>
        </w:tc>
        <w:tc>
          <w:tcPr>
            <w:tcW w:w="569" w:type="pct"/>
          </w:tcPr>
          <w:p w:rsidR="007063B7" w:rsidRPr="00EB5A86" w:rsidRDefault="007063B7" w:rsidP="003A6F94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7063B7" w:rsidRPr="00EB5A86" w:rsidRDefault="007063B7" w:rsidP="003A6F94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7063B7" w:rsidRPr="00191227" w:rsidRDefault="007063B7" w:rsidP="007063B7">
      <w:pPr>
        <w:ind w:left="-720"/>
        <w:rPr>
          <w:lang w:val="en-US"/>
        </w:rPr>
      </w:pPr>
    </w:p>
    <w:p w:rsidR="00C56793" w:rsidRPr="002C7317" w:rsidRDefault="00C56793" w:rsidP="00C56793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C56793" w:rsidRPr="00F54604" w:rsidRDefault="00C56793" w:rsidP="00C5679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56793" w:rsidRPr="00EB5A86" w:rsidTr="003A6F94">
        <w:tc>
          <w:tcPr>
            <w:tcW w:w="173" w:type="pct"/>
            <w:vMerge w:val="restart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56793" w:rsidRPr="00EB5A86" w:rsidRDefault="00C56793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56793" w:rsidRPr="00EB5A86" w:rsidTr="003A6F94">
        <w:tc>
          <w:tcPr>
            <w:tcW w:w="173" w:type="pct"/>
            <w:vMerge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56793" w:rsidRPr="00EB5A86" w:rsidRDefault="00C56793" w:rsidP="003A6F94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56793" w:rsidRPr="00EB5A86" w:rsidRDefault="00C56793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56793" w:rsidRPr="00EB5A86" w:rsidTr="003A6F94">
        <w:tc>
          <w:tcPr>
            <w:tcW w:w="173" w:type="pct"/>
            <w:vMerge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56793" w:rsidRPr="00EB5A86" w:rsidRDefault="00C56793" w:rsidP="003A6F94"/>
        </w:tc>
        <w:tc>
          <w:tcPr>
            <w:tcW w:w="585" w:type="pct"/>
            <w:vMerge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C56793" w:rsidRPr="00EB5A86" w:rsidRDefault="00C56793" w:rsidP="003A6F94">
            <w:r w:rsidRPr="00EB5A86">
              <w:t>фев</w:t>
            </w:r>
          </w:p>
        </w:tc>
        <w:tc>
          <w:tcPr>
            <w:tcW w:w="246" w:type="pct"/>
          </w:tcPr>
          <w:p w:rsidR="00C56793" w:rsidRPr="00EB5A86" w:rsidRDefault="00C56793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C56793" w:rsidRPr="00EB5A86" w:rsidRDefault="00C56793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56793" w:rsidRPr="00EB5A86" w:rsidRDefault="00C56793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56793" w:rsidRPr="00EB5A86" w:rsidRDefault="00C56793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C56793" w:rsidRPr="00EB5A86" w:rsidRDefault="00C56793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56793" w:rsidRPr="00EB5A86" w:rsidRDefault="00C56793" w:rsidP="003A6F94">
            <w:pPr>
              <w:jc w:val="center"/>
            </w:pPr>
            <w:r w:rsidRPr="00EB5A86">
              <w:t>дек</w:t>
            </w:r>
          </w:p>
        </w:tc>
      </w:tr>
      <w:tr w:rsidR="00C56793" w:rsidRPr="00EB5A86" w:rsidTr="003A6F94">
        <w:tc>
          <w:tcPr>
            <w:tcW w:w="17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56793" w:rsidRPr="00EB5A86" w:rsidTr="003A6F94">
        <w:tc>
          <w:tcPr>
            <w:tcW w:w="173" w:type="pct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C56793" w:rsidRPr="00D84AE9" w:rsidRDefault="00C56793" w:rsidP="003A6F94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C56793" w:rsidRPr="00EB5A86" w:rsidRDefault="00C56793" w:rsidP="003A6F94">
            <w:pPr>
              <w:jc w:val="center"/>
            </w:pPr>
          </w:p>
        </w:tc>
        <w:tc>
          <w:tcPr>
            <w:tcW w:w="569" w:type="pct"/>
          </w:tcPr>
          <w:p w:rsidR="00C56793" w:rsidRPr="00EB5A86" w:rsidRDefault="00C56793" w:rsidP="003A6F94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C56793" w:rsidRPr="00EB5A86" w:rsidRDefault="00C56793" w:rsidP="003A6F94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C56793" w:rsidRPr="00191227" w:rsidRDefault="00C56793" w:rsidP="00C56793">
      <w:pPr>
        <w:ind w:left="-720"/>
        <w:rPr>
          <w:lang w:val="en-US"/>
        </w:rPr>
      </w:pPr>
    </w:p>
    <w:p w:rsidR="00F1051C" w:rsidRPr="00BD5CE9" w:rsidRDefault="00F1051C" w:rsidP="00F1051C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F1051C" w:rsidRPr="00BD5CE9" w:rsidRDefault="00F1051C" w:rsidP="00F1051C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1051C" w:rsidRPr="00EB5A86" w:rsidTr="003A6F94">
        <w:trPr>
          <w:tblHeader/>
        </w:trPr>
        <w:tc>
          <w:tcPr>
            <w:tcW w:w="174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1051C" w:rsidRPr="00EB5A86" w:rsidRDefault="00F1051C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1051C" w:rsidRPr="00EB5A86" w:rsidRDefault="00F1051C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/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1051C" w:rsidRPr="00EB5A86" w:rsidRDefault="00F1051C" w:rsidP="003A6F94">
            <w:r w:rsidRPr="00EB5A86">
              <w:t>фев</w:t>
            </w:r>
          </w:p>
        </w:tc>
        <w:tc>
          <w:tcPr>
            <w:tcW w:w="282" w:type="pct"/>
          </w:tcPr>
          <w:p w:rsidR="00F1051C" w:rsidRPr="00EB5A86" w:rsidRDefault="00F1051C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F1051C" w:rsidRPr="00EB5A86" w:rsidRDefault="00F1051C" w:rsidP="003A6F94">
            <w:pPr>
              <w:jc w:val="center"/>
            </w:pPr>
            <w:r w:rsidRPr="00EB5A86">
              <w:t>дек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F1051C" w:rsidRPr="00EB5A86" w:rsidRDefault="00F1051C" w:rsidP="003A6F94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46" w:type="pct"/>
          </w:tcPr>
          <w:p w:rsidR="00F1051C" w:rsidRPr="00EB5A86" w:rsidRDefault="00F1051C" w:rsidP="003A6F94"/>
        </w:tc>
        <w:tc>
          <w:tcPr>
            <w:tcW w:w="282" w:type="pct"/>
            <w:vAlign w:val="center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27" w:type="pct"/>
          </w:tcPr>
          <w:p w:rsidR="00F1051C" w:rsidRPr="00EB5A86" w:rsidRDefault="00F1051C" w:rsidP="003A6F94">
            <w:pPr>
              <w:jc w:val="center"/>
            </w:pPr>
          </w:p>
        </w:tc>
      </w:tr>
      <w:tr w:rsidR="00F1051C" w:rsidRPr="00EB5A86" w:rsidTr="003A6F94">
        <w:tc>
          <w:tcPr>
            <w:tcW w:w="174" w:type="pct"/>
          </w:tcPr>
          <w:p w:rsidR="00F1051C" w:rsidRPr="00EF174A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F1051C" w:rsidRPr="00EB5A86" w:rsidRDefault="00F1051C" w:rsidP="003A6F94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46" w:type="pct"/>
          </w:tcPr>
          <w:p w:rsidR="00F1051C" w:rsidRPr="00EB5A86" w:rsidRDefault="00F1051C" w:rsidP="003A6F94"/>
        </w:tc>
        <w:tc>
          <w:tcPr>
            <w:tcW w:w="282" w:type="pct"/>
            <w:vAlign w:val="center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27" w:type="pct"/>
          </w:tcPr>
          <w:p w:rsidR="00F1051C" w:rsidRPr="00EB5A86" w:rsidRDefault="00F1051C" w:rsidP="003A6F94">
            <w:pPr>
              <w:jc w:val="center"/>
            </w:pPr>
          </w:p>
        </w:tc>
      </w:tr>
    </w:tbl>
    <w:p w:rsidR="00F1051C" w:rsidRPr="00BD064C" w:rsidRDefault="00F1051C" w:rsidP="00F1051C">
      <w:pPr>
        <w:ind w:left="-720"/>
      </w:pPr>
    </w:p>
    <w:p w:rsidR="00F1051C" w:rsidRPr="009578FC" w:rsidRDefault="00F1051C" w:rsidP="00F1051C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F1051C" w:rsidRPr="009578FC" w:rsidRDefault="00F1051C" w:rsidP="00F1051C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1051C" w:rsidRPr="00EB5A86" w:rsidTr="003A6F94">
        <w:trPr>
          <w:tblHeader/>
        </w:trPr>
        <w:tc>
          <w:tcPr>
            <w:tcW w:w="174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1051C" w:rsidRPr="00EB5A86" w:rsidRDefault="00F1051C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/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1051C" w:rsidRPr="00EB5A86" w:rsidRDefault="00F1051C" w:rsidP="003A6F94">
            <w:r w:rsidRPr="00EB5A86">
              <w:t>фев</w:t>
            </w:r>
          </w:p>
        </w:tc>
        <w:tc>
          <w:tcPr>
            <w:tcW w:w="282" w:type="pct"/>
          </w:tcPr>
          <w:p w:rsidR="00F1051C" w:rsidRPr="00EB5A86" w:rsidRDefault="00F1051C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1051C" w:rsidRPr="00EB5A86" w:rsidRDefault="00F1051C" w:rsidP="003A6F94">
            <w:pPr>
              <w:jc w:val="center"/>
            </w:pPr>
            <w:r w:rsidRPr="00EB5A86">
              <w:t>дек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1051C" w:rsidRPr="00315BF1" w:rsidRDefault="00F1051C" w:rsidP="003A6F94">
            <w:r w:rsidRPr="0030126D">
              <w:t xml:space="preserve"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</w:t>
            </w:r>
            <w:r w:rsidRPr="0030126D">
              <w:lastRenderedPageBreak/>
              <w:t>персональных данных»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FA5AAB" w:rsidRDefault="00F1051C" w:rsidP="003A6F94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315BF1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32" w:type="pct"/>
          </w:tcPr>
          <w:p w:rsidR="00F1051C" w:rsidRPr="00315BF1" w:rsidRDefault="00F1051C" w:rsidP="003A6F94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FA5AAB" w:rsidRDefault="00F1051C" w:rsidP="003A6F94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1051C" w:rsidRPr="00315BF1" w:rsidRDefault="00F1051C" w:rsidP="003A6F94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FA5AAB" w:rsidRDefault="00F1051C" w:rsidP="003A6F94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</w:t>
            </w:r>
            <w:r w:rsidRPr="0030126D">
              <w:lastRenderedPageBreak/>
              <w:t>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1051C" w:rsidRPr="0030126D" w:rsidRDefault="00F1051C" w:rsidP="003A6F94">
            <w:r>
              <w:t>А</w:t>
            </w:r>
            <w:r w:rsidRPr="0030126D">
              <w:t>нализ:</w:t>
            </w:r>
          </w:p>
          <w:p w:rsidR="00F1051C" w:rsidRPr="0030126D" w:rsidRDefault="00F1051C" w:rsidP="003A6F94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1051C" w:rsidRPr="00F75A48" w:rsidRDefault="00F1051C" w:rsidP="003A6F94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 xml:space="preserve">Контроль сроков нахождения </w:t>
            </w:r>
            <w:r w:rsidRPr="0030126D">
              <w:lastRenderedPageBreak/>
              <w:t>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1051C" w:rsidRPr="00BD064C" w:rsidRDefault="00F1051C" w:rsidP="00F1051C">
      <w:pPr>
        <w:ind w:left="-720"/>
      </w:pPr>
    </w:p>
    <w:p w:rsidR="00FB7A90" w:rsidRPr="00AF485D" w:rsidRDefault="00FB7A90" w:rsidP="00FB7A90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FB7A90" w:rsidRPr="00E4397A" w:rsidRDefault="00FB7A90" w:rsidP="00FB7A90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FB7A90" w:rsidRPr="00EB5A86" w:rsidTr="003A6F94">
        <w:trPr>
          <w:trHeight w:val="695"/>
          <w:tblHeader/>
        </w:trPr>
        <w:tc>
          <w:tcPr>
            <w:tcW w:w="242" w:type="pct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FB7A90" w:rsidRPr="00A2172E" w:rsidRDefault="00FB7A90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FB7A90" w:rsidRPr="00A2172E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FB7A90" w:rsidRPr="00EB5A86" w:rsidRDefault="00FB7A90" w:rsidP="003A6F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FB7A90" w:rsidRPr="00EB5A86" w:rsidTr="003A6F94">
        <w:trPr>
          <w:tblHeader/>
        </w:trPr>
        <w:tc>
          <w:tcPr>
            <w:tcW w:w="242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288009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ежемесячно (5)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 xml:space="preserve">Представление Сведений об исполнении бюджета (ф. 0503164) по операциям администрирования поступлений, зачисляемых в </w:t>
            </w:r>
            <w:r w:rsidRPr="00FB7A90">
              <w:lastRenderedPageBreak/>
              <w:t>бюджет города Москвы с кодом элемента доходов бюджета 02 и 03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288269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288309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288318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288270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налогу на добавленную стоимость (ф. 1151001)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288317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налогу на прибыль организаций (ф. 1151006)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отчета по расходованию ГСМ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Квасов Александр Сергеевич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 xml:space="preserve"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</w:t>
            </w:r>
            <w:r w:rsidRPr="00FB7A90">
              <w:lastRenderedPageBreak/>
              <w:t>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288290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статистической отчетности по форме П-4(НЗ)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288289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>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288271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Сведениий об исполнении бюджета (ф.0503164)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(2 раза в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293590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Формирование отчета об исполнении плана информатизации на 2019 год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Тимошкина Галина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</w:t>
            </w:r>
            <w:r>
              <w:t xml:space="preserve"> (В соответствии с правилами и </w:t>
            </w:r>
            <w:r w:rsidRPr="00FB7A90">
              <w:t>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293589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Планирование мероприятий по информатизации на 2020 год и плановый период 2021-2022 годов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Тимошкина Галина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 xml:space="preserve">произвольный вид (В соответствии с правилами и сроками, утверждёнными постановлением Правительства Российской </w:t>
            </w:r>
            <w:r w:rsidRPr="00FB7A90">
              <w:lastRenderedPageBreak/>
              <w:t>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Разработка перечня плановых проверок юридических лиц и индивидуальных предпринимателей на 2021 год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(В соответствии с приказом ЦА)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статистической отчетности по форме 2-Г</w:t>
            </w:r>
            <w:proofErr w:type="gramStart"/>
            <w:r w:rsidRPr="00FB7A90">
              <w:t>С(</w:t>
            </w:r>
            <w:proofErr w:type="gramEnd"/>
            <w:r w:rsidRPr="00FB7A90">
              <w:t>ГЗ)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5 «Сведения о результатах мероприятий внутреннего контроля»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288529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 дебиторской и кредиторской задолженности (ф. 0503169)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 xml:space="preserve">Представление Пояснительной записки (ф.0503160) – таблица № 4 </w:t>
            </w:r>
            <w:r w:rsidRPr="00FB7A90">
              <w:lastRenderedPageBreak/>
              <w:t>«Сведения об особенностях ведения бюджетного учета»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 xml:space="preserve">произвольный вид (до </w:t>
            </w:r>
            <w:r w:rsidRPr="00FA1635">
              <w:rPr>
                <w:lang w:val="en-US"/>
              </w:rPr>
              <w:lastRenderedPageBreak/>
              <w:t>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3 «Сведения об исполнении текстовых статей закона (решения) о бюджете»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6 «Сведения о проведении инвентаризации»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288517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 движении нефинансовых активов (ф.0503168)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288509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Справки по консолидируемым расчетам (ф.0503125)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об изменении остатков валюты баланса (ф. 0503173)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7 «Сведения о результатах внешних контрольных мероприятий»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288537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налогу на имущество организаций (ф. 1152026, 01152028)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15.01.2020)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транспортному налогу (ф.1152004)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15.01.2020)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288538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 xml:space="preserve">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FB7A90">
              <w:t>в</w:t>
            </w:r>
            <w:proofErr w:type="gramEnd"/>
            <w:r w:rsidRPr="00FB7A90">
              <w:t xml:space="preserve"> ИФНС № 5 по г. Подльску, в ИФНС № 4 по г. Солнечногорску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20.01.2020)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25.03.2020)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анализа показателей деятельности ТО в ЦФО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(ежеквартально (до 15 числа))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288550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отчетов о результатах деятельности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(ежеквартально до 07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288551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(ежеквартально до 15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288552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отчета по расходованию материалов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Разработка плана деятельности Управления на 2021 год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proofErr w:type="gramStart"/>
            <w:r w:rsidRPr="00FA1635">
              <w:rPr>
                <w:lang w:val="en-US"/>
              </w:rPr>
              <w:t>произвольный</w:t>
            </w:r>
            <w:proofErr w:type="gramEnd"/>
            <w:r w:rsidRPr="00FA1635">
              <w:rPr>
                <w:lang w:val="en-US"/>
              </w:rPr>
              <w:t xml:space="preserve"> вид (октябрь 2020 г.)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</w:tbl>
    <w:p w:rsidR="00FB7A90" w:rsidRPr="00AC3813" w:rsidRDefault="00FB7A90" w:rsidP="00FB7A90">
      <w:pPr>
        <w:rPr>
          <w:sz w:val="32"/>
          <w:szCs w:val="32"/>
          <w:lang w:val="en-US"/>
        </w:rPr>
      </w:pPr>
    </w:p>
    <w:p w:rsidR="00C849CF" w:rsidRPr="00B14E9C" w:rsidRDefault="00C849CF" w:rsidP="00C849CF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C849CF" w:rsidRPr="00B14E9C" w:rsidRDefault="00C849CF" w:rsidP="00C849CF">
      <w:pPr>
        <w:jc w:val="both"/>
        <w:outlineLvl w:val="0"/>
        <w:rPr>
          <w:b/>
          <w:bCs/>
          <w:sz w:val="28"/>
          <w:szCs w:val="28"/>
        </w:rPr>
      </w:pPr>
    </w:p>
    <w:p w:rsidR="00C849CF" w:rsidRPr="00B14E9C" w:rsidRDefault="00C849CF" w:rsidP="00C849CF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C849CF" w:rsidRPr="00EB5A86" w:rsidTr="003A6F94">
        <w:tc>
          <w:tcPr>
            <w:tcW w:w="289" w:type="pct"/>
            <w:vMerge w:val="restart"/>
          </w:tcPr>
          <w:p w:rsidR="00C849CF" w:rsidRPr="004034E9" w:rsidRDefault="00C849CF" w:rsidP="003A6F94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849CF" w:rsidRPr="00EB5A86" w:rsidTr="003A6F94">
        <w:tc>
          <w:tcPr>
            <w:tcW w:w="289" w:type="pct"/>
            <w:vMerge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C849CF" w:rsidRPr="00A414E7" w:rsidRDefault="00C849CF" w:rsidP="003A6F94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C849CF" w:rsidRPr="00EB5A86" w:rsidRDefault="00C849CF" w:rsidP="003A6F94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849CF" w:rsidRPr="00EB5A86" w:rsidTr="003A6F94">
        <w:tc>
          <w:tcPr>
            <w:tcW w:w="289" w:type="pct"/>
            <w:vMerge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C849CF" w:rsidRPr="00EB5A86" w:rsidRDefault="00C849CF" w:rsidP="003A6F94"/>
        </w:tc>
        <w:tc>
          <w:tcPr>
            <w:tcW w:w="576" w:type="pct"/>
            <w:vMerge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C849CF" w:rsidRPr="00EB5A86" w:rsidRDefault="00C849CF" w:rsidP="003A6F94">
            <w:r w:rsidRPr="00EB5A86">
              <w:t>фев</w:t>
            </w:r>
          </w:p>
        </w:tc>
        <w:tc>
          <w:tcPr>
            <w:tcW w:w="245" w:type="pct"/>
          </w:tcPr>
          <w:p w:rsidR="00C849CF" w:rsidRPr="00EB5A86" w:rsidRDefault="00C849CF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C849CF" w:rsidRPr="00EB5A86" w:rsidRDefault="00C849CF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C849CF" w:rsidRPr="00EB5A86" w:rsidRDefault="00C849CF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C849CF" w:rsidRPr="00EB5A86" w:rsidRDefault="00C849CF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C849CF" w:rsidRPr="00EB5A86" w:rsidRDefault="00C849CF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C849CF" w:rsidRPr="00EB5A86" w:rsidRDefault="00C849CF" w:rsidP="003A6F94">
            <w:pPr>
              <w:jc w:val="center"/>
            </w:pPr>
            <w:r w:rsidRPr="00EB5A86">
              <w:t>дек</w:t>
            </w:r>
          </w:p>
        </w:tc>
      </w:tr>
      <w:tr w:rsidR="00C849CF" w:rsidRPr="00EB5A86" w:rsidTr="003A6F94">
        <w:tc>
          <w:tcPr>
            <w:tcW w:w="289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C849CF" w:rsidRPr="00F24344" w:rsidTr="003A6F94">
        <w:tc>
          <w:tcPr>
            <w:tcW w:w="289" w:type="pct"/>
          </w:tcPr>
          <w:p w:rsidR="00C849CF" w:rsidRPr="006F59E7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C849CF" w:rsidRPr="00EB5A86" w:rsidRDefault="00C849CF" w:rsidP="003A6F94">
            <w:r w:rsidRPr="00C849CF">
              <w:t>Организация и проведение 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577" w:type="pct"/>
          </w:tcPr>
          <w:p w:rsidR="00C849CF" w:rsidRPr="00F24344" w:rsidRDefault="00C849CF" w:rsidP="003A6F94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576" w:type="pct"/>
          </w:tcPr>
          <w:p w:rsidR="00C849CF" w:rsidRPr="00F24344" w:rsidRDefault="00C849CF" w:rsidP="003A6F94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C849CF" w:rsidRPr="00F24344" w:rsidRDefault="00C849CF" w:rsidP="003A6F94">
            <w:pPr>
              <w:jc w:val="center"/>
            </w:pPr>
            <w:r w:rsidRPr="00C849CF">
              <w:t>постоянно в соответствии с приказом Управления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C849CF" w:rsidRDefault="00C849CF" w:rsidP="00C849CF">
      <w:pPr>
        <w:ind w:left="-720" w:firstLine="720"/>
        <w:rPr>
          <w:b/>
          <w:bCs/>
          <w:i/>
          <w:iCs/>
          <w:sz w:val="28"/>
          <w:szCs w:val="28"/>
        </w:rPr>
      </w:pPr>
    </w:p>
    <w:p w:rsidR="00C849CF" w:rsidRPr="00B14E9C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Обновление информации справочного характера в сфере массовых коммуникаций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Обновление информации справочного характера в сфере персональных данных на стендах в </w:t>
            </w:r>
            <w:r w:rsidRPr="00C849CF">
              <w:lastRenderedPageBreak/>
              <w:t>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</w:t>
            </w:r>
            <w:r w:rsidRPr="00C849CF">
              <w:lastRenderedPageBreak/>
              <w:t>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Обновление информации справочного характера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Обновление информации справочного характера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Обновление информации справочного характера по общим вопросам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массовых коммуникаций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персональных данных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связи в части касающейся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связи в части касающейся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Новикова Ольга Владимировна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мероприятий по защите </w:t>
            </w:r>
            <w:r w:rsidRPr="00C849CF">
              <w:lastRenderedPageBreak/>
              <w:t>информации в Управлении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B14E9C" w:rsidRDefault="00C849CF" w:rsidP="00C849CF">
      <w:pPr>
        <w:ind w:left="-720" w:firstLine="720"/>
        <w:rPr>
          <w:sz w:val="28"/>
          <w:szCs w:val="28"/>
          <w:lang w:val="en-US"/>
        </w:rPr>
      </w:pPr>
    </w:p>
    <w:p w:rsidR="00C849CF" w:rsidRPr="00B14E9C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Выполнение плана-графика профилактических мероприятий на 2020 год по направлениям деятельности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B14E9C" w:rsidRDefault="00C849CF" w:rsidP="00C849CF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C849CF" w:rsidRPr="00B14E9C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Координационный совет руководителей территориальных органов Роскомнадзора в Центральном федеральном округе в г. Белгороде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22.06.2020 по 25.06.2020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Совместное совещание руководителей территориальных управлений Роскомнадзора в Центральном федеральном округе с филиалом ФГУП «ГРЧЦ» в Центральном федеральном округе в г. Владимире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17.08.2020 по 20.08.2020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Выездные окружные семинары по </w:t>
            </w:r>
            <w:r w:rsidRPr="00C849CF">
              <w:lastRenderedPageBreak/>
              <w:t>направлениям деятельности Службы в г. Курске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26.10.2020 по 29.10.2020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C849CF" w:rsidRDefault="00C849CF" w:rsidP="00C849CF">
      <w:pPr>
        <w:ind w:left="-720" w:firstLine="720"/>
        <w:rPr>
          <w:sz w:val="28"/>
          <w:szCs w:val="28"/>
        </w:rPr>
      </w:pPr>
    </w:p>
    <w:p w:rsidR="00C849CF" w:rsidRPr="001A4242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ежегодная оценка сотрудников на предмет знаний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внутренних обучающих мероприятий - занятий по разъяснению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квартал</w:t>
            </w:r>
          </w:p>
        </w:tc>
      </w:tr>
    </w:tbl>
    <w:p w:rsidR="00C849CF" w:rsidRPr="00784364" w:rsidRDefault="00C849CF" w:rsidP="00C849CF">
      <w:pPr>
        <w:ind w:left="-720" w:firstLine="720"/>
        <w:rPr>
          <w:lang w:val="en-US"/>
        </w:rPr>
      </w:pPr>
    </w:p>
    <w:p w:rsidR="00C849CF" w:rsidRPr="001A4242" w:rsidRDefault="00C849CF" w:rsidP="00C849CF">
      <w:pPr>
        <w:ind w:left="-720" w:firstLine="720"/>
        <w:rPr>
          <w:sz w:val="28"/>
          <w:szCs w:val="28"/>
          <w:lang w:val="en-US"/>
        </w:rPr>
      </w:pPr>
    </w:p>
    <w:p w:rsidR="00C849CF" w:rsidRPr="001A4242" w:rsidRDefault="00C849CF" w:rsidP="00C849CF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Ведение воинского учета </w:t>
            </w:r>
            <w:r w:rsidRPr="00C849CF">
              <w:lastRenderedPageBreak/>
              <w:t>военнообязанных сотрудников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Мартыненко Николай Васильевич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Выездные мероприятия руководителя Управления и заместителей руководителя Управления с целью анализа деятельности ТО в ЦФО по направлениям деятельности Службы, а также с целью выявления кадрового потенциала сотрудников ТО в ЦФО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 2 раза в месяц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Организация бронирования граждан, пребывающих в запасе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стажировок представителей ТО в ЦФО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 по мере необходимости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Работа </w:t>
            </w:r>
            <w:proofErr w:type="gramStart"/>
            <w:r w:rsidRPr="00C849CF">
              <w:t>во</w:t>
            </w:r>
            <w:proofErr w:type="gramEnd"/>
            <w:r w:rsidRPr="00C849CF">
              <w:t xml:space="preserve">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3822C9" w:rsidRDefault="003822C9" w:rsidP="003A6F94">
      <w:pPr>
        <w:jc w:val="both"/>
        <w:rPr>
          <w:b/>
          <w:bCs/>
          <w:i/>
          <w:iCs/>
          <w:sz w:val="28"/>
          <w:szCs w:val="28"/>
        </w:rPr>
      </w:pPr>
    </w:p>
    <w:p w:rsidR="00D7359C" w:rsidRDefault="003A6F94" w:rsidP="003A6F94">
      <w:pPr>
        <w:jc w:val="both"/>
        <w:rPr>
          <w:b/>
          <w:bCs/>
          <w:i/>
          <w:iCs/>
          <w:sz w:val="28"/>
          <w:szCs w:val="28"/>
        </w:rPr>
      </w:pPr>
      <w:r w:rsidRPr="003A6F94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5096"/>
        <w:gridCol w:w="3674"/>
        <w:gridCol w:w="1286"/>
        <w:gridCol w:w="1286"/>
        <w:gridCol w:w="1066"/>
        <w:gridCol w:w="1553"/>
      </w:tblGrid>
      <w:tr w:rsidR="00D7359C" w:rsidRPr="00D7359C" w:rsidTr="00854EF9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№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Функции (услуги)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Количество долей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% долей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Распределение бюджета</w:t>
            </w:r>
          </w:p>
        </w:tc>
      </w:tr>
      <w:tr w:rsidR="00854EF9" w:rsidRPr="00D7359C" w:rsidTr="00854EF9">
        <w:trPr>
          <w:trHeight w:val="5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7359C" w:rsidRPr="00D7359C" w:rsidTr="00854E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99,999994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83ED2" w:rsidP="00D7359C">
            <w:r w:rsidRPr="00D83ED2">
              <w:t>142 003 200.00</w:t>
            </w:r>
          </w:p>
        </w:tc>
      </w:tr>
      <w:tr w:rsidR="00D7359C" w:rsidRPr="00D7359C" w:rsidTr="00854E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23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854EF9">
        <w:trPr>
          <w:trHeight w:val="10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D83ED2">
        <w:trPr>
          <w:trHeight w:val="16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D7359C">
              <w:t>дств св</w:t>
            </w:r>
            <w:proofErr w:type="gramEnd"/>
            <w:r w:rsidRPr="00D7359C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854EF9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D83ED2">
        <w:trPr>
          <w:trHeight w:val="10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5.1.1.2.3. государственный контроль и надзор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854EF9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D83ED2">
        <w:trPr>
          <w:trHeight w:val="15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36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171 088.30</w:t>
            </w:r>
          </w:p>
        </w:tc>
      </w:tr>
      <w:tr w:rsidR="00D7359C" w:rsidRPr="00D7359C" w:rsidTr="00D83ED2">
        <w:trPr>
          <w:trHeight w:val="16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228 118.20</w:t>
            </w:r>
          </w:p>
        </w:tc>
      </w:tr>
      <w:tr w:rsidR="00D7359C" w:rsidRPr="00D7359C" w:rsidTr="00D83ED2">
        <w:trPr>
          <w:trHeight w:val="11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88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22 811.39</w:t>
            </w:r>
          </w:p>
        </w:tc>
      </w:tr>
      <w:tr w:rsidR="00D7359C" w:rsidRPr="00D7359C" w:rsidTr="00854EF9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8 839 557.20</w:t>
            </w:r>
          </w:p>
        </w:tc>
      </w:tr>
      <w:tr w:rsidR="00D7359C" w:rsidRPr="00D7359C" w:rsidTr="00854EF9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10201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Ведение реестра операторов, осуществляющих обработку персональных данных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3 706 911.17</w:t>
            </w:r>
          </w:p>
        </w:tc>
      </w:tr>
      <w:tr w:rsidR="00D7359C" w:rsidRPr="00D7359C" w:rsidTr="00854EF9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570 293.37</w:t>
            </w:r>
          </w:p>
        </w:tc>
      </w:tr>
      <w:tr w:rsidR="00D7359C" w:rsidRPr="00D7359C" w:rsidTr="00854EF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20201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Регистрация радиоэлектронных средств и высокочастотных устрой</w:t>
            </w:r>
            <w:proofErr w:type="gramStart"/>
            <w:r w:rsidRPr="00D7359C">
              <w:t>ств гр</w:t>
            </w:r>
            <w:proofErr w:type="gramEnd"/>
            <w:r w:rsidRPr="00D7359C">
              <w:t>ажданского назначения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proofErr w:type="gramStart"/>
            <w:r w:rsidRPr="00D7359C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4 220 176.06</w:t>
            </w:r>
          </w:p>
        </w:tc>
      </w:tr>
      <w:tr w:rsidR="00D7359C" w:rsidRPr="00D7359C" w:rsidTr="00854EF9">
        <w:trPr>
          <w:trHeight w:val="5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20202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Ведение учета выданных разрешений на применение франкировальных машин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5.5.2. выдача разрешений на применение франкировальных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370 690.83</w:t>
            </w:r>
          </w:p>
        </w:tc>
      </w:tr>
      <w:tr w:rsidR="00D7359C" w:rsidRPr="00D7359C" w:rsidTr="00854EF9">
        <w:trPr>
          <w:trHeight w:val="5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20301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Выдача разрешений на применение франкировальных машин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5.5.2. выдача разрешений на применение франкировальных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370 690.83</w:t>
            </w:r>
          </w:p>
        </w:tc>
      </w:tr>
      <w:tr w:rsidR="00D7359C" w:rsidRPr="00D7359C" w:rsidTr="00854EF9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20302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741 381.67</w:t>
            </w:r>
          </w:p>
        </w:tc>
      </w:tr>
      <w:tr w:rsidR="00D7359C" w:rsidRPr="00D7359C" w:rsidTr="00854EF9">
        <w:trPr>
          <w:trHeight w:val="17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3 592 851.36</w:t>
            </w:r>
          </w:p>
        </w:tc>
      </w:tr>
      <w:tr w:rsidR="00D7359C" w:rsidRPr="00D7359C" w:rsidTr="00854EF9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4 453 995.69</w:t>
            </w:r>
          </w:p>
        </w:tc>
      </w:tr>
      <w:tr w:rsidR="00D7359C" w:rsidRPr="00D7359C" w:rsidTr="00854EF9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D7359C">
              <w:t>дств св</w:t>
            </w:r>
            <w:proofErr w:type="gramEnd"/>
            <w:r w:rsidRPr="00D7359C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1 996 028.22</w:t>
            </w:r>
          </w:p>
        </w:tc>
      </w:tr>
      <w:tr w:rsidR="00D7359C" w:rsidRPr="00D7359C" w:rsidTr="00854EF9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4 647 895.38</w:t>
            </w:r>
          </w:p>
        </w:tc>
      </w:tr>
      <w:tr w:rsidR="00D7359C" w:rsidRPr="00D7359C" w:rsidTr="00D83E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</w:t>
            </w:r>
            <w:r w:rsidRPr="00D7359C">
              <w:lastRenderedPageBreak/>
              <w:t>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3 655 584.12</w:t>
            </w:r>
          </w:p>
        </w:tc>
      </w:tr>
      <w:tr w:rsidR="00D7359C" w:rsidRPr="00D7359C" w:rsidTr="00854EF9">
        <w:trPr>
          <w:trHeight w:val="16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20406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1 169 102.41</w:t>
            </w:r>
          </w:p>
        </w:tc>
      </w:tr>
      <w:tr w:rsidR="00D7359C" w:rsidRPr="00D7359C" w:rsidTr="00854E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20407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940 985.62</w:t>
            </w:r>
          </w:p>
        </w:tc>
      </w:tr>
      <w:tr w:rsidR="00D7359C" w:rsidRPr="00D7359C" w:rsidTr="00854EF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20408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5 480 525.46</w:t>
            </w:r>
          </w:p>
        </w:tc>
      </w:tr>
      <w:tr w:rsidR="00D7359C" w:rsidRPr="00D7359C" w:rsidTr="00854EF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285 146.69</w:t>
            </w:r>
          </w:p>
        </w:tc>
      </w:tr>
      <w:tr w:rsidR="00D7359C" w:rsidRPr="00D7359C" w:rsidTr="00854EF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1 089 261.11</w:t>
            </w:r>
          </w:p>
        </w:tc>
      </w:tr>
      <w:tr w:rsidR="00D7359C" w:rsidRPr="00D7359C" w:rsidTr="00854EF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5.1.1.2.3. государственный контроль и надзор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1 254 646.55</w:t>
            </w:r>
          </w:p>
        </w:tc>
      </w:tr>
      <w:tr w:rsidR="00D7359C" w:rsidRPr="00D7359C" w:rsidTr="00854EF9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20414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399 205.08</w:t>
            </w:r>
          </w:p>
        </w:tc>
      </w:tr>
      <w:tr w:rsidR="00D7359C" w:rsidRPr="00D7359C" w:rsidTr="00854EF9">
        <w:trPr>
          <w:trHeight w:val="494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D7359C"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D7359C"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5 389 278.47</w:t>
            </w:r>
          </w:p>
        </w:tc>
      </w:tr>
      <w:tr w:rsidR="00D7359C" w:rsidRPr="00D7359C" w:rsidTr="00854EF9">
        <w:trPr>
          <w:trHeight w:val="15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D7359C">
              <w:t>ств гр</w:t>
            </w:r>
            <w:proofErr w:type="gramEnd"/>
            <w:r w:rsidRPr="00D7359C">
              <w:t>ажданского назначения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861 144.33</w:t>
            </w:r>
          </w:p>
        </w:tc>
      </w:tr>
      <w:tr w:rsidR="00D7359C" w:rsidRPr="00D7359C" w:rsidTr="00854EF9">
        <w:trPr>
          <w:trHeight w:val="1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20417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3 113 804.99</w:t>
            </w:r>
          </w:p>
        </w:tc>
      </w:tr>
      <w:tr w:rsidR="00D7359C" w:rsidRPr="00D7359C" w:rsidTr="00854EF9">
        <w:trPr>
          <w:trHeight w:val="10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855 441.48</w:t>
            </w:r>
          </w:p>
        </w:tc>
      </w:tr>
      <w:tr w:rsidR="00D7359C" w:rsidRPr="00D7359C" w:rsidTr="00854EF9">
        <w:trPr>
          <w:trHeight w:val="2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20421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D7359C">
              <w:t xml:space="preserve"> </w:t>
            </w:r>
            <w:proofErr w:type="gramStart"/>
            <w:r w:rsidRPr="00D7359C">
              <w:t xml:space="preserve"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</w:t>
            </w:r>
            <w:r w:rsidRPr="00D7359C">
              <w:lastRenderedPageBreak/>
              <w:t>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D7359C">
              <w:t xml:space="preserve"> </w:t>
            </w:r>
            <w:proofErr w:type="gramStart"/>
            <w:r w:rsidRPr="00D7359C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285 146.69</w:t>
            </w:r>
          </w:p>
        </w:tc>
      </w:tr>
      <w:tr w:rsidR="00D7359C" w:rsidRPr="00D7359C" w:rsidTr="00854E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20422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5.1.4.2. лицензирование деятельности, в том числе </w:t>
            </w:r>
            <w:proofErr w:type="gramStart"/>
            <w:r w:rsidRPr="00D7359C">
              <w:t>контроль за</w:t>
            </w:r>
            <w:proofErr w:type="gramEnd"/>
            <w:r w:rsidRPr="00D7359C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2 572 025.86</w:t>
            </w:r>
          </w:p>
        </w:tc>
      </w:tr>
      <w:tr w:rsidR="00D7359C" w:rsidRPr="00D7359C" w:rsidTr="00854EF9">
        <w:trPr>
          <w:trHeight w:val="1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20423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11 531 344.30</w:t>
            </w:r>
          </w:p>
        </w:tc>
      </w:tr>
      <w:tr w:rsidR="00D7359C" w:rsidRPr="00D7359C" w:rsidTr="00854EF9">
        <w:trPr>
          <w:trHeight w:val="6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20601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2 965 528.09</w:t>
            </w:r>
          </w:p>
        </w:tc>
      </w:tr>
      <w:tr w:rsidR="00D7359C" w:rsidRPr="00D7359C" w:rsidTr="00854EF9">
        <w:trPr>
          <w:trHeight w:val="6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20602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D7359C">
              <w:t>ств гр</w:t>
            </w:r>
            <w:proofErr w:type="gramEnd"/>
            <w:r w:rsidRPr="00D7359C">
              <w:t>ажданского назначения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2 452 264.62</w:t>
            </w:r>
          </w:p>
        </w:tc>
      </w:tr>
      <w:tr w:rsidR="00D7359C" w:rsidRPr="00D7359C" w:rsidTr="00854E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5.4.1. регистрация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3 193 646.29</w:t>
            </w:r>
          </w:p>
        </w:tc>
      </w:tr>
      <w:tr w:rsidR="00D7359C" w:rsidRPr="00D7359C" w:rsidTr="00854EF9">
        <w:trPr>
          <w:trHeight w:val="1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798 411.57</w:t>
            </w:r>
          </w:p>
        </w:tc>
      </w:tr>
      <w:tr w:rsidR="00D7359C" w:rsidRPr="00D7359C" w:rsidTr="00854EF9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6 843 527.56</w:t>
            </w:r>
          </w:p>
        </w:tc>
      </w:tr>
      <w:tr w:rsidR="00D7359C" w:rsidRPr="00D7359C" w:rsidTr="00854EF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3 478 792.97</w:t>
            </w:r>
          </w:p>
        </w:tc>
      </w:tr>
      <w:tr w:rsidR="00D7359C" w:rsidRPr="00D7359C" w:rsidTr="00854EF9">
        <w:trPr>
          <w:trHeight w:val="2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D7359C">
              <w:t xml:space="preserve"> сети интернет) и сетей подвижной радиотелефонной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</w:t>
            </w:r>
            <w:r w:rsidRPr="00D7359C">
              <w:lastRenderedPageBreak/>
              <w:t>также к распространению информации посредством информационно-телекоммуникационных сетей (в том</w:t>
            </w:r>
            <w:proofErr w:type="gramEnd"/>
            <w:r w:rsidRPr="00D7359C">
              <w:t xml:space="preserve"> </w:t>
            </w:r>
            <w:proofErr w:type="gramStart"/>
            <w:r w:rsidRPr="00D7359C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D7359C">
              <w:t xml:space="preserve"> </w:t>
            </w:r>
            <w:proofErr w:type="gramStart"/>
            <w:r w:rsidRPr="00D7359C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2 395 234.72</w:t>
            </w:r>
          </w:p>
        </w:tc>
      </w:tr>
      <w:tr w:rsidR="00D7359C" w:rsidRPr="00D7359C" w:rsidTr="00D83ED2">
        <w:trPr>
          <w:trHeight w:val="1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30305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Лицензионный контроль в сфере телерадиовещания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5.1.4.1. лицензирование деятельности, в том числе </w:t>
            </w:r>
            <w:proofErr w:type="gramStart"/>
            <w:r w:rsidRPr="00D7359C">
              <w:t>контроль за</w:t>
            </w:r>
            <w:proofErr w:type="gramEnd"/>
            <w:r w:rsidRPr="00D7359C">
              <w:t xml:space="preserve"> соблюдением лицензиатами лицензионных условий и требований в области телевизионного </w:t>
            </w:r>
            <w:r w:rsidRPr="00D7359C">
              <w:lastRenderedPageBreak/>
              <w:t>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1 197 616.65</w:t>
            </w:r>
          </w:p>
        </w:tc>
      </w:tr>
      <w:tr w:rsidR="00D7359C" w:rsidRPr="00D7359C" w:rsidTr="00854EF9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30306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228 118.20</w:t>
            </w:r>
          </w:p>
        </w:tc>
      </w:tr>
      <w:tr w:rsidR="00D7359C" w:rsidRPr="00D7359C" w:rsidTr="00854EF9">
        <w:trPr>
          <w:trHeight w:val="4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30501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Ведение реестра зарегистрированных средств массовой информации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5.2.2. ведение реестра зарегистрированных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912 469.96</w:t>
            </w:r>
          </w:p>
        </w:tc>
      </w:tr>
      <w:tr w:rsidR="00D7359C" w:rsidRPr="00D7359C" w:rsidTr="00854EF9">
        <w:trPr>
          <w:trHeight w:val="25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постановление Правительства Российской Федерации от 25.04.2012 № 390 "О противопожарном режиме"; </w:t>
            </w:r>
            <w:proofErr w:type="gramStart"/>
            <w:r w:rsidRPr="00D7359C"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D7359C">
              <w:t xml:space="preserve"> (территорий)"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4 562 351.23</w:t>
            </w:r>
          </w:p>
        </w:tc>
      </w:tr>
      <w:tr w:rsidR="00D7359C" w:rsidRPr="00D7359C" w:rsidTr="00854EF9">
        <w:trPr>
          <w:trHeight w:val="2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50301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D7359C">
              <w:t>окр</w:t>
            </w:r>
            <w:proofErr w:type="gramEnd"/>
            <w:r w:rsidRPr="00D7359C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570 293.37</w:t>
            </w:r>
          </w:p>
        </w:tc>
      </w:tr>
      <w:tr w:rsidR="00D7359C" w:rsidRPr="00D7359C" w:rsidTr="00854EF9">
        <w:trPr>
          <w:trHeight w:val="3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50701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7359C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4 277 204.55</w:t>
            </w:r>
          </w:p>
        </w:tc>
      </w:tr>
      <w:tr w:rsidR="00D7359C" w:rsidRPr="00D7359C" w:rsidTr="00854EF9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50702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855 441.48</w:t>
            </w:r>
          </w:p>
        </w:tc>
      </w:tr>
      <w:tr w:rsidR="00D7359C" w:rsidRPr="00D7359C" w:rsidTr="00854EF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50703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1 140 588.16</w:t>
            </w:r>
          </w:p>
        </w:tc>
      </w:tr>
      <w:tr w:rsidR="00D7359C" w:rsidRPr="00D7359C" w:rsidTr="00854EF9">
        <w:trPr>
          <w:trHeight w:val="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50801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Контроль исполнения планов деятельности и поручений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7 413 822.35</w:t>
            </w:r>
          </w:p>
        </w:tc>
      </w:tr>
      <w:tr w:rsidR="00D7359C" w:rsidRPr="00D7359C" w:rsidTr="00854EF9">
        <w:trPr>
          <w:trHeight w:val="10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51001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11 976 173.58</w:t>
            </w:r>
          </w:p>
        </w:tc>
      </w:tr>
      <w:tr w:rsidR="00D7359C" w:rsidRPr="00D7359C" w:rsidTr="00854EF9">
        <w:trPr>
          <w:trHeight w:val="16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51101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570 293.37</w:t>
            </w:r>
          </w:p>
        </w:tc>
      </w:tr>
      <w:tr w:rsidR="00D7359C" w:rsidRPr="00D7359C" w:rsidTr="00854EF9">
        <w:trPr>
          <w:trHeight w:val="437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51201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Правовое обеспечение - организация правового обеспечения и судебной работы в установленных сферах в интересах Роскомнадзора, осуществление анализа и оценки состояния правовой работы в Роскомнадзоре, определение приоритетных направлений ее совершенствования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7359C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3 992 057.86</w:t>
            </w:r>
          </w:p>
        </w:tc>
      </w:tr>
      <w:tr w:rsidR="00D7359C" w:rsidRPr="00D7359C" w:rsidTr="00D83ED2">
        <w:trPr>
          <w:trHeight w:val="8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51401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7359C">
              <w:t xml:space="preserve"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</w:t>
            </w:r>
            <w:r w:rsidRPr="00D7359C">
              <w:lastRenderedPageBreak/>
              <w:t>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4 562 351.23</w:t>
            </w:r>
          </w:p>
        </w:tc>
      </w:tr>
      <w:tr w:rsidR="00D7359C" w:rsidRPr="00D7359C" w:rsidTr="00854EF9">
        <w:trPr>
          <w:trHeight w:val="2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60101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в сфере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1 254 646.55</w:t>
            </w:r>
          </w:p>
        </w:tc>
      </w:tr>
      <w:tr w:rsidR="00D7359C" w:rsidRPr="00D7359C" w:rsidTr="00854EF9">
        <w:trPr>
          <w:trHeight w:val="4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в сфере СМИ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684 353.18</w:t>
            </w:r>
          </w:p>
        </w:tc>
      </w:tr>
      <w:tr w:rsidR="00D7359C" w:rsidRPr="00D7359C" w:rsidTr="00854EF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в сфере ПД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684 353.18</w:t>
            </w:r>
          </w:p>
        </w:tc>
      </w:tr>
      <w:tr w:rsidR="00D7359C" w:rsidRPr="00D7359C" w:rsidTr="00854EF9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114 058.39</w:t>
            </w:r>
          </w:p>
        </w:tc>
      </w:tr>
      <w:tr w:rsidR="00D7359C" w:rsidRPr="00D7359C" w:rsidTr="00854EF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Общее руководство деятельностью в сфере </w:t>
            </w:r>
            <w:proofErr w:type="gramStart"/>
            <w:r w:rsidRPr="00D7359C">
              <w:t>ИТ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114 058.39</w:t>
            </w:r>
          </w:p>
        </w:tc>
      </w:tr>
      <w:tr w:rsidR="00D7359C" w:rsidRPr="00D7359C" w:rsidTr="00D83ED2">
        <w:trPr>
          <w:trHeight w:val="5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деятельность обслуживающего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1 710 881.53</w:t>
            </w:r>
          </w:p>
        </w:tc>
      </w:tr>
      <w:tr w:rsidR="00D7359C" w:rsidRPr="00D7359C" w:rsidTr="00854E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right"/>
            </w:pPr>
            <w:r w:rsidRPr="00D7359C">
              <w:t>99,999994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83ED2" w:rsidP="00D7359C">
            <w:r w:rsidRPr="00D83ED2">
              <w:t>142 003 200.00</w:t>
            </w:r>
          </w:p>
        </w:tc>
      </w:tr>
    </w:tbl>
    <w:p w:rsidR="00D7359C" w:rsidRDefault="00D7359C" w:rsidP="003A6F94">
      <w:pPr>
        <w:jc w:val="both"/>
        <w:rPr>
          <w:b/>
          <w:bCs/>
          <w:i/>
          <w:iCs/>
          <w:sz w:val="28"/>
          <w:szCs w:val="28"/>
        </w:rPr>
      </w:pPr>
    </w:p>
    <w:p w:rsidR="00D7359C" w:rsidRDefault="00D7359C" w:rsidP="003A6F94">
      <w:pPr>
        <w:jc w:val="both"/>
        <w:rPr>
          <w:b/>
          <w:bCs/>
          <w:i/>
          <w:iCs/>
          <w:sz w:val="28"/>
          <w:szCs w:val="28"/>
        </w:rPr>
      </w:pPr>
    </w:p>
    <w:p w:rsidR="00C849CF" w:rsidRPr="001A4242" w:rsidRDefault="00C849CF" w:rsidP="00C849CF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Заключение договора по дезинсекции зданий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Заключение договоров на аренду помещений и автостоянок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Заключение договоров на коммунальные услуги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849CF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>Контроль за</w:t>
            </w:r>
            <w:proofErr w:type="gramEnd"/>
            <w:r w:rsidRPr="00C849CF">
              <w:t xml:space="preserve"> деятельностью аутсорсинговых компаний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>Контроль за</w:t>
            </w:r>
            <w:proofErr w:type="gramEnd"/>
            <w:r w:rsidRPr="00C849CF">
              <w:t xml:space="preserve"> противопожарным </w:t>
            </w:r>
            <w:r w:rsidRPr="00C849CF">
              <w:lastRenderedPageBreak/>
              <w:t>состоянием помещений в Управлении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Обеспечение предрейсового медицинского осмотра водителей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Осуществление </w:t>
            </w:r>
            <w:proofErr w:type="gramStart"/>
            <w:r w:rsidRPr="00C849CF">
              <w:t>контроля за</w:t>
            </w:r>
            <w:proofErr w:type="gramEnd"/>
            <w:r w:rsidRPr="00C849CF">
              <w:t xml:space="preserve"> работой автотранспорта на линии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документов для оплаты транспортного налога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Подключение к системе оповещения при чрезвычайных ситуациях г. Москвы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инструктажа водителей и обеспечение безопасности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инструктажа по мерам безопасности и охране труда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работы по экономии энергоресурсов в Управлении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Размещение конкурсной </w:t>
            </w:r>
            <w:r w:rsidRPr="00C849CF">
              <w:lastRenderedPageBreak/>
              <w:t>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Размещение на официальном сайте извещений о проведении торгов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C849CF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Ремонт вентиляционного оборудования и установка кондиционеров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</w:tbl>
    <w:p w:rsidR="00C849CF" w:rsidRDefault="00C849CF" w:rsidP="00C849CF">
      <w:pPr>
        <w:ind w:left="-720" w:firstLine="720"/>
        <w:rPr>
          <w:lang w:val="en-US"/>
        </w:rPr>
      </w:pPr>
    </w:p>
    <w:p w:rsidR="00C849CF" w:rsidRPr="001A4242" w:rsidRDefault="00C849CF" w:rsidP="00C849CF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C849CF" w:rsidRPr="001A4242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Контроль оплаты  штрафов и составления протоколов по ст.20.25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Соломоненко Вадим Александрович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Контроль полноты и актуальности </w:t>
            </w:r>
            <w:r w:rsidRPr="00C849CF">
              <w:lastRenderedPageBreak/>
              <w:t>информации в сфере массовых коммуникаций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Контроль полноты и актуальности информации в сфере персональных данных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Контроль полноты и актуальности информации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Контроль полноты и актуальности информации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мероприятий внутреннего контроля  по проверке состояния архива регистрационных дел СМИ и их полноты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январь, ноябрь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C849CF">
              <w:t>ств гр</w:t>
            </w:r>
            <w:proofErr w:type="gramEnd"/>
            <w:r w:rsidRPr="00C849CF">
              <w:t>ажданского назначения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мероприятий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849CF" w:rsidRPr="001D65B4" w:rsidRDefault="00C849CF" w:rsidP="001D65B4">
            <w:pPr>
              <w:rPr>
                <w:highlight w:val="green"/>
              </w:rPr>
            </w:pPr>
            <w:r w:rsidRPr="002A6A46">
              <w:t xml:space="preserve">Проведение мероприятия внутреннего </w:t>
            </w:r>
            <w:proofErr w:type="gramStart"/>
            <w:r w:rsidRPr="002A6A46">
              <w:t>контроля за</w:t>
            </w:r>
            <w:proofErr w:type="gramEnd"/>
            <w:r w:rsidRPr="002A6A46">
              <w:t xml:space="preserve"> соблюдением и исполнением должностными лицами Управления </w:t>
            </w:r>
            <w:r w:rsidR="001D65B4" w:rsidRPr="002A6A46">
              <w:lastRenderedPageBreak/>
              <w:t xml:space="preserve">государственного контроля и </w:t>
            </w:r>
            <w:r w:rsidR="00873731" w:rsidRPr="002A6A46">
              <w:t>надзора за обработкой персональных данных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 за</w:t>
            </w:r>
            <w:proofErr w:type="gramEnd"/>
            <w:r w:rsidRPr="00C849CF">
              <w:t xml:space="preserve"> соблюдением требований к оформлению путевых листов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полнотой и качеством осуществления государственного надзора (контроля) в сфере СМИ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полнотой и качеством осуществления государственного надзора (контроля) в сфере телерадиовещания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 xml:space="preserve"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</w:t>
            </w:r>
            <w:r w:rsidRPr="00C849CF">
              <w:lastRenderedPageBreak/>
              <w:t>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Терехова Ольга Геннадьевна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 xml:space="preserve">Проведение мероприятия по внутреннему 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</w:t>
            </w:r>
            <w:r w:rsidRPr="00C849CF">
              <w:lastRenderedPageBreak/>
              <w:t>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плановой целевой проверки деятельности Управления Роскомнадзора по Липецкой области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февраль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плановой целевой проверки деятельности Управления Роскомнадзора по Тверской области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 2020 г.</w:t>
            </w:r>
          </w:p>
        </w:tc>
      </w:tr>
    </w:tbl>
    <w:p w:rsidR="00C849CF" w:rsidRDefault="00C849CF" w:rsidP="00C849CF">
      <w:pPr>
        <w:ind w:left="-720" w:firstLine="720"/>
        <w:rPr>
          <w:lang w:val="en-US"/>
        </w:rPr>
      </w:pPr>
    </w:p>
    <w:p w:rsidR="00C849CF" w:rsidRPr="00190C96" w:rsidRDefault="00C849CF" w:rsidP="00C849CF">
      <w:pPr>
        <w:rPr>
          <w:lang w:val="en-US"/>
        </w:rPr>
      </w:pPr>
    </w:p>
    <w:p w:rsidR="00C849CF" w:rsidRDefault="00C849CF" w:rsidP="00C849CF">
      <w:pPr>
        <w:rPr>
          <w:lang w:val="en-US"/>
        </w:rPr>
      </w:pPr>
    </w:p>
    <w:p w:rsidR="00C849CF" w:rsidRDefault="00C849CF" w:rsidP="00C849CF">
      <w:pPr>
        <w:rPr>
          <w:lang w:val="en-US"/>
        </w:rPr>
      </w:pPr>
    </w:p>
    <w:p w:rsidR="00C849CF" w:rsidRDefault="00C849CF" w:rsidP="00C849CF">
      <w:pPr>
        <w:rPr>
          <w:lang w:val="en-US"/>
        </w:rPr>
      </w:pPr>
    </w:p>
    <w:p w:rsidR="00C849CF" w:rsidRPr="00190C96" w:rsidRDefault="00C849CF" w:rsidP="00C849CF"/>
    <w:p w:rsidR="00C849CF" w:rsidRDefault="00C849CF" w:rsidP="00C849C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C849CF" w:rsidRDefault="00C849CF" w:rsidP="00C849CF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______________________________ Е.В. Марченко</w:t>
      </w:r>
    </w:p>
    <w:p w:rsidR="0096179A" w:rsidRPr="00C40392" w:rsidRDefault="0096179A" w:rsidP="00BC7C99">
      <w:pPr>
        <w:rPr>
          <w:sz w:val="28"/>
          <w:szCs w:val="28"/>
        </w:rPr>
      </w:pPr>
    </w:p>
    <w:sectPr w:rsidR="0096179A" w:rsidRPr="00C40392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hideSpellingError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444C5"/>
    <w:rsid w:val="00057EB2"/>
    <w:rsid w:val="000C4B54"/>
    <w:rsid w:val="000D0B04"/>
    <w:rsid w:val="000F63FC"/>
    <w:rsid w:val="00102081"/>
    <w:rsid w:val="00131351"/>
    <w:rsid w:val="00134114"/>
    <w:rsid w:val="00147E85"/>
    <w:rsid w:val="001C0F19"/>
    <w:rsid w:val="001C1100"/>
    <w:rsid w:val="001D65B4"/>
    <w:rsid w:val="00213797"/>
    <w:rsid w:val="00224ABD"/>
    <w:rsid w:val="00225737"/>
    <w:rsid w:val="00242F4F"/>
    <w:rsid w:val="002A6A46"/>
    <w:rsid w:val="002B2CA8"/>
    <w:rsid w:val="002B7F5E"/>
    <w:rsid w:val="002D29F3"/>
    <w:rsid w:val="0030126D"/>
    <w:rsid w:val="00302192"/>
    <w:rsid w:val="00311420"/>
    <w:rsid w:val="00347401"/>
    <w:rsid w:val="003520D3"/>
    <w:rsid w:val="00361115"/>
    <w:rsid w:val="003822C9"/>
    <w:rsid w:val="00390604"/>
    <w:rsid w:val="003911C9"/>
    <w:rsid w:val="003A6F94"/>
    <w:rsid w:val="003B3A92"/>
    <w:rsid w:val="003F6867"/>
    <w:rsid w:val="0043380B"/>
    <w:rsid w:val="00444309"/>
    <w:rsid w:val="004A5BFA"/>
    <w:rsid w:val="005011DF"/>
    <w:rsid w:val="00533BD5"/>
    <w:rsid w:val="0056519E"/>
    <w:rsid w:val="005745FB"/>
    <w:rsid w:val="00580771"/>
    <w:rsid w:val="005A4B1F"/>
    <w:rsid w:val="005E13DF"/>
    <w:rsid w:val="005F2C0B"/>
    <w:rsid w:val="005F4C4E"/>
    <w:rsid w:val="006010E0"/>
    <w:rsid w:val="0061134E"/>
    <w:rsid w:val="006256CA"/>
    <w:rsid w:val="00645467"/>
    <w:rsid w:val="006A3309"/>
    <w:rsid w:val="007063B7"/>
    <w:rsid w:val="007179A0"/>
    <w:rsid w:val="0076281D"/>
    <w:rsid w:val="00766463"/>
    <w:rsid w:val="007A6BCF"/>
    <w:rsid w:val="007D6C3D"/>
    <w:rsid w:val="007E60E8"/>
    <w:rsid w:val="00805592"/>
    <w:rsid w:val="0082574E"/>
    <w:rsid w:val="00854EF9"/>
    <w:rsid w:val="00871111"/>
    <w:rsid w:val="00873731"/>
    <w:rsid w:val="0088766A"/>
    <w:rsid w:val="00894F35"/>
    <w:rsid w:val="008C05DC"/>
    <w:rsid w:val="008D6A9C"/>
    <w:rsid w:val="008F2C92"/>
    <w:rsid w:val="0091335A"/>
    <w:rsid w:val="00914257"/>
    <w:rsid w:val="00914CF7"/>
    <w:rsid w:val="00914FF0"/>
    <w:rsid w:val="00915B02"/>
    <w:rsid w:val="00924A43"/>
    <w:rsid w:val="009367AB"/>
    <w:rsid w:val="0096179A"/>
    <w:rsid w:val="00975BBD"/>
    <w:rsid w:val="009A12B2"/>
    <w:rsid w:val="009A5814"/>
    <w:rsid w:val="00A01559"/>
    <w:rsid w:val="00A05EE6"/>
    <w:rsid w:val="00A5548D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4797B"/>
    <w:rsid w:val="00B60619"/>
    <w:rsid w:val="00B70C45"/>
    <w:rsid w:val="00B767D5"/>
    <w:rsid w:val="00B914E9"/>
    <w:rsid w:val="00BA0532"/>
    <w:rsid w:val="00BB0161"/>
    <w:rsid w:val="00BB2367"/>
    <w:rsid w:val="00BB5572"/>
    <w:rsid w:val="00BC7C99"/>
    <w:rsid w:val="00BD3F54"/>
    <w:rsid w:val="00BD5EDC"/>
    <w:rsid w:val="00BE1E62"/>
    <w:rsid w:val="00C02297"/>
    <w:rsid w:val="00C2285C"/>
    <w:rsid w:val="00C40392"/>
    <w:rsid w:val="00C53D3F"/>
    <w:rsid w:val="00C56793"/>
    <w:rsid w:val="00C6594C"/>
    <w:rsid w:val="00C774B0"/>
    <w:rsid w:val="00C77FF0"/>
    <w:rsid w:val="00C849CF"/>
    <w:rsid w:val="00C87585"/>
    <w:rsid w:val="00CC2351"/>
    <w:rsid w:val="00CD1128"/>
    <w:rsid w:val="00CD7C81"/>
    <w:rsid w:val="00D227D2"/>
    <w:rsid w:val="00D33D6D"/>
    <w:rsid w:val="00D358A3"/>
    <w:rsid w:val="00D64306"/>
    <w:rsid w:val="00D7359C"/>
    <w:rsid w:val="00D83ED2"/>
    <w:rsid w:val="00D957BC"/>
    <w:rsid w:val="00DC5CB4"/>
    <w:rsid w:val="00DE04E5"/>
    <w:rsid w:val="00DE2E86"/>
    <w:rsid w:val="00E04947"/>
    <w:rsid w:val="00E449AF"/>
    <w:rsid w:val="00E82E42"/>
    <w:rsid w:val="00EA01D4"/>
    <w:rsid w:val="00EB00C1"/>
    <w:rsid w:val="00EB5A86"/>
    <w:rsid w:val="00EC30A9"/>
    <w:rsid w:val="00ED07BB"/>
    <w:rsid w:val="00F1051C"/>
    <w:rsid w:val="00F11732"/>
    <w:rsid w:val="00F2235D"/>
    <w:rsid w:val="00F3705F"/>
    <w:rsid w:val="00F50516"/>
    <w:rsid w:val="00F60CC0"/>
    <w:rsid w:val="00FA40E9"/>
    <w:rsid w:val="00FA6769"/>
    <w:rsid w:val="00FA723F"/>
    <w:rsid w:val="00FB7A90"/>
    <w:rsid w:val="00FC10ED"/>
    <w:rsid w:val="00FC2479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961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44430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382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8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961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44430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382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8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21937</Words>
  <Characters>125047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Новикова Ольга Владимировна</cp:lastModifiedBy>
  <cp:revision>2</cp:revision>
  <cp:lastPrinted>2019-11-19T13:32:00Z</cp:lastPrinted>
  <dcterms:created xsi:type="dcterms:W3CDTF">2020-01-24T13:25:00Z</dcterms:created>
  <dcterms:modified xsi:type="dcterms:W3CDTF">2020-01-24T13:25:00Z</dcterms:modified>
</cp:coreProperties>
</file>