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14" w:rsidRDefault="0020394A" w:rsidP="00EB5C7E">
      <w:pPr>
        <w:pStyle w:val="2"/>
        <w:rPr>
          <w:lang w:val="en-US"/>
        </w:rPr>
      </w:pPr>
      <w:r>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-140335</wp:posOffset>
            </wp:positionV>
            <wp:extent cx="648970" cy="719455"/>
            <wp:effectExtent l="0" t="0" r="0" b="4445"/>
            <wp:wrapTight wrapText="bothSides">
              <wp:wrapPolygon edited="0">
                <wp:start x="8877" y="0"/>
                <wp:lineTo x="0" y="2860"/>
                <wp:lineTo x="0" y="11439"/>
                <wp:lineTo x="3170" y="18302"/>
                <wp:lineTo x="1902" y="19446"/>
                <wp:lineTo x="3170" y="21162"/>
                <wp:lineTo x="7609" y="21162"/>
                <wp:lineTo x="13315" y="21162"/>
                <wp:lineTo x="17119" y="21162"/>
                <wp:lineTo x="19022" y="20018"/>
                <wp:lineTo x="17753" y="18302"/>
                <wp:lineTo x="20924" y="11439"/>
                <wp:lineTo x="20924" y="2860"/>
                <wp:lineTo x="12047" y="0"/>
                <wp:lineTo x="887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_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719455"/>
                    </a:xfrm>
                    <a:prstGeom prst="rect">
                      <a:avLst/>
                    </a:prstGeom>
                  </pic:spPr>
                </pic:pic>
              </a:graphicData>
            </a:graphic>
            <wp14:sizeRelH relativeFrom="page">
              <wp14:pctWidth>0</wp14:pctWidth>
            </wp14:sizeRelH>
            <wp14:sizeRelV relativeFrom="page">
              <wp14:pctHeight>0</wp14:pctHeight>
            </wp14:sizeRelV>
          </wp:anchor>
        </w:drawing>
      </w:r>
    </w:p>
    <w:p w:rsidR="0020394A" w:rsidRDefault="0020394A" w:rsidP="00887818">
      <w:pPr>
        <w:jc w:val="center"/>
        <w:rPr>
          <w:rFonts w:ascii="Times New Roman" w:hAnsi="Times New Roman"/>
          <w:b/>
          <w:sz w:val="24"/>
          <w:szCs w:val="24"/>
          <w:lang w:val="en-US"/>
        </w:rPr>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Управление Роскомнадзора по Центральному федеральному округу</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 xml:space="preserve">Памятка для юридических лиц и индивидуальных предпринимателей, организующих доступ к информационно-телекоммуникационной сети </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Интернет</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 xml:space="preserve"> посредством</w:t>
      </w:r>
      <w:r w:rsidR="00654947" w:rsidRPr="00AD6714">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r w:rsidRPr="00AD6714">
        <w:rPr>
          <w:rFonts w:ascii="Microsoft Sans Serif" w:hAnsi="Microsoft Sans Serif" w:cs="Microsoft Sans Serif"/>
          <w:b/>
          <w:i/>
          <w:sz w:val="50"/>
          <w:szCs w:val="50"/>
          <w:lang w:val="en-US"/>
        </w:rPr>
        <w:t>Wi</w:t>
      </w:r>
      <w:r w:rsidRPr="00AD6714">
        <w:rPr>
          <w:rFonts w:ascii="Microsoft Sans Serif" w:hAnsi="Microsoft Sans Serif" w:cs="Microsoft Sans Serif"/>
          <w:b/>
          <w:i/>
          <w:sz w:val="50"/>
          <w:szCs w:val="50"/>
        </w:rPr>
        <w:t>-</w:t>
      </w:r>
      <w:r w:rsidRPr="00AD6714">
        <w:rPr>
          <w:rFonts w:ascii="Microsoft Sans Serif" w:hAnsi="Microsoft Sans Serif" w:cs="Microsoft Sans Serif"/>
          <w:b/>
          <w:i/>
          <w:sz w:val="50"/>
          <w:szCs w:val="50"/>
          <w:lang w:val="en-US"/>
        </w:rPr>
        <w:t>Fi</w:t>
      </w:r>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5951D6" w:rsidRDefault="00CD5647" w:rsidP="005951D6">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w:t>
      </w:r>
      <w:r w:rsidR="00CA2A34">
        <w:rPr>
          <w:rFonts w:ascii="Times New Roman" w:hAnsi="Times New Roman"/>
          <w:sz w:val="25"/>
          <w:szCs w:val="25"/>
        </w:rPr>
        <w:t>«</w:t>
      </w:r>
      <w:r w:rsidR="0081356A">
        <w:rPr>
          <w:rFonts w:ascii="Times New Roman" w:hAnsi="Times New Roman"/>
          <w:sz w:val="25"/>
          <w:szCs w:val="25"/>
        </w:rPr>
        <w:t>Интернет</w:t>
      </w:r>
      <w:r w:rsidR="00CA2A34">
        <w:rPr>
          <w:rFonts w:ascii="Times New Roman" w:hAnsi="Times New Roman"/>
          <w:sz w:val="25"/>
          <w:szCs w:val="25"/>
        </w:rPr>
        <w:t>»</w:t>
      </w:r>
      <w:r w:rsidR="0081356A">
        <w:rPr>
          <w:rFonts w:ascii="Times New Roman" w:hAnsi="Times New Roman"/>
          <w:sz w:val="25"/>
          <w:szCs w:val="25"/>
        </w:rPr>
        <w:t xml:space="preserve">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w:t>
      </w:r>
      <w:r w:rsidR="005951D6">
        <w:rPr>
          <w:rFonts w:ascii="Times New Roman" w:hAnsi="Times New Roman"/>
          <w:sz w:val="25"/>
          <w:szCs w:val="25"/>
        </w:rPr>
        <w:t>ленной законом ответственности.</w:t>
      </w:r>
    </w:p>
    <w:p w:rsidR="00CD5647" w:rsidRPr="005951D6" w:rsidRDefault="00CD5647" w:rsidP="005951D6">
      <w:pPr>
        <w:spacing w:after="120" w:line="264" w:lineRule="auto"/>
        <w:ind w:firstLine="708"/>
        <w:jc w:val="both"/>
        <w:rPr>
          <w:rFonts w:ascii="Times New Roman" w:hAnsi="Times New Roman"/>
          <w:sz w:val="25"/>
          <w:szCs w:val="25"/>
        </w:rPr>
      </w:pPr>
      <w:r w:rsidRPr="00C32B41">
        <w:rPr>
          <w:rFonts w:ascii="Times New Roman" w:hAnsi="Times New Roman"/>
          <w:sz w:val="25"/>
          <w:szCs w:val="25"/>
        </w:rPr>
        <w:t xml:space="preserve">Памятка состоит из трех блоков: в первом изложены требования, предъявляемые ко всем публичным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сетям; второй посвящён особенностям публичных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сетей, доступных для детей; в третьем рассмотрены дополнительные требования, которым должны соответствовать публичные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w:t>
      </w:r>
      <w:r w:rsidRPr="006F6423">
        <w:rPr>
          <w:rFonts w:ascii="Times New Roman" w:hAnsi="Times New Roman"/>
          <w:sz w:val="25"/>
          <w:szCs w:val="25"/>
        </w:rPr>
        <w:t xml:space="preserve"> </w:t>
      </w:r>
      <w:r w:rsidRPr="006F6423">
        <w:rPr>
          <w:rFonts w:ascii="Times New Roman" w:hAnsi="Times New Roman"/>
          <w:b/>
          <w:sz w:val="25"/>
          <w:szCs w:val="25"/>
        </w:rPr>
        <w:t>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r w:rsidRPr="008B4940">
        <w:rPr>
          <w:rFonts w:ascii="Times New Roman" w:hAnsi="Times New Roman"/>
          <w:sz w:val="25"/>
          <w:szCs w:val="25"/>
        </w:rPr>
        <w:t xml:space="preserve">Постановление Правительства РФ </w:t>
      </w:r>
      <w:r w:rsidR="008B4940" w:rsidRPr="008B4940">
        <w:rPr>
          <w:rFonts w:ascii="Times New Roman" w:hAnsi="Times New Roman"/>
          <w:sz w:val="25"/>
          <w:szCs w:val="25"/>
          <w:lang w:eastAsia="ru-RU"/>
        </w:rPr>
        <w:t xml:space="preserve">от 31 декабря 2021 г. </w:t>
      </w:r>
      <w:r w:rsidR="008B4940">
        <w:rPr>
          <w:rFonts w:ascii="Times New Roman" w:hAnsi="Times New Roman"/>
          <w:sz w:val="25"/>
          <w:szCs w:val="25"/>
          <w:lang w:eastAsia="ru-RU"/>
        </w:rPr>
        <w:t>№</w:t>
      </w:r>
      <w:r w:rsidR="008B4940" w:rsidRPr="008B4940">
        <w:rPr>
          <w:rFonts w:ascii="Times New Roman" w:hAnsi="Times New Roman"/>
          <w:sz w:val="25"/>
          <w:szCs w:val="25"/>
          <w:lang w:eastAsia="ru-RU"/>
        </w:rPr>
        <w:t xml:space="preserve"> 2607 </w:t>
      </w:r>
      <w:r w:rsidR="00CA2A34">
        <w:rPr>
          <w:rFonts w:ascii="Times New Roman" w:hAnsi="Times New Roman"/>
          <w:sz w:val="25"/>
          <w:szCs w:val="25"/>
          <w:lang w:eastAsia="ru-RU"/>
        </w:rPr>
        <w:t>«</w:t>
      </w:r>
      <w:r w:rsidR="008B4940" w:rsidRPr="008B4940">
        <w:rPr>
          <w:rFonts w:ascii="Times New Roman" w:hAnsi="Times New Roman"/>
          <w:sz w:val="25"/>
          <w:szCs w:val="25"/>
          <w:lang w:eastAsia="ru-RU"/>
        </w:rPr>
        <w:t xml:space="preserve">Об утверждении правил оказания </w:t>
      </w:r>
      <w:proofErr w:type="spellStart"/>
      <w:r w:rsidR="008B4940" w:rsidRPr="008B4940">
        <w:rPr>
          <w:rFonts w:ascii="Times New Roman" w:hAnsi="Times New Roman"/>
          <w:sz w:val="25"/>
          <w:szCs w:val="25"/>
          <w:lang w:eastAsia="ru-RU"/>
        </w:rPr>
        <w:t>телематических</w:t>
      </w:r>
      <w:proofErr w:type="spellEnd"/>
      <w:r w:rsidR="008B4940" w:rsidRPr="008B4940">
        <w:rPr>
          <w:rFonts w:ascii="Times New Roman" w:hAnsi="Times New Roman"/>
          <w:sz w:val="25"/>
          <w:szCs w:val="25"/>
          <w:lang w:eastAsia="ru-RU"/>
        </w:rPr>
        <w:t xml:space="preserve"> услуг связи</w:t>
      </w:r>
      <w:r w:rsidR="00CA2A34">
        <w:rPr>
          <w:rFonts w:ascii="Times New Roman" w:hAnsi="Times New Roman"/>
          <w:sz w:val="25"/>
          <w:szCs w:val="25"/>
          <w:lang w:eastAsia="ru-RU"/>
        </w:rPr>
        <w:t>»</w:t>
      </w:r>
      <w:r w:rsidR="006C3288">
        <w:rPr>
          <w:rFonts w:ascii="Times New Roman" w:hAnsi="Times New Roman"/>
          <w:sz w:val="25"/>
          <w:szCs w:val="25"/>
          <w:lang w:eastAsia="ru-RU"/>
        </w:rPr>
        <w:t xml:space="preserve"> </w:t>
      </w:r>
      <w:r w:rsidRPr="006F6423">
        <w:rPr>
          <w:rFonts w:ascii="Times New Roman" w:hAnsi="Times New Roman"/>
          <w:sz w:val="25"/>
          <w:szCs w:val="25"/>
        </w:rPr>
        <w:t>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 </w:t>
      </w:r>
      <w:proofErr w:type="spellStart"/>
      <w:r w:rsidRPr="006F6423">
        <w:rPr>
          <w:rFonts w:ascii="Times New Roman" w:hAnsi="Times New Roman"/>
          <w:sz w:val="25"/>
          <w:szCs w:val="25"/>
        </w:rPr>
        <w:t>Wi-Fi</w:t>
      </w:r>
      <w:proofErr w:type="spellEnd"/>
      <w:r w:rsidRPr="006F6423">
        <w:rPr>
          <w:rFonts w:ascii="Times New Roman" w:hAnsi="Times New Roman"/>
          <w:sz w:val="25"/>
          <w:szCs w:val="25"/>
        </w:rPr>
        <w:t xml:space="preserve">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Pr="006F6423">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5951D6">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з)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5951D6">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 xml:space="preserve">ерез учетную запись на Едином портале </w:t>
      </w:r>
      <w:proofErr w:type="spellStart"/>
      <w:r w:rsidR="00CD5647" w:rsidRPr="00EB5C7E">
        <w:rPr>
          <w:rFonts w:ascii="Times New Roman" w:hAnsi="Times New Roman"/>
          <w:b/>
          <w:sz w:val="25"/>
          <w:szCs w:val="25"/>
        </w:rPr>
        <w:t>госуслуг</w:t>
      </w:r>
      <w:proofErr w:type="spellEnd"/>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gosuslugi</w:t>
      </w:r>
      <w:proofErr w:type="spellEnd"/>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ru</w:t>
      </w:r>
      <w:proofErr w:type="spellEnd"/>
      <w:r w:rsidR="00004CD0" w:rsidRPr="00EB5C7E">
        <w:rPr>
          <w:rFonts w:ascii="Times New Roman" w:hAnsi="Times New Roman"/>
          <w:b/>
          <w:sz w:val="25"/>
          <w:szCs w:val="25"/>
        </w:rPr>
        <w:t>).</w:t>
      </w:r>
    </w:p>
    <w:p w:rsidR="00004CD0" w:rsidRPr="006F6423" w:rsidRDefault="00796C7A" w:rsidP="006F6423">
      <w:pPr>
        <w:spacing w:after="0" w:line="264" w:lineRule="auto"/>
        <w:ind w:firstLine="709"/>
        <w:jc w:val="both"/>
        <w:rPr>
          <w:rFonts w:ascii="Times New Roman" w:hAnsi="Times New Roman"/>
          <w:sz w:val="25"/>
          <w:szCs w:val="25"/>
        </w:rPr>
      </w:pPr>
      <w:r>
        <w:rPr>
          <w:rFonts w:ascii="Times New Roman" w:hAnsi="Times New Roman"/>
          <w:sz w:val="25"/>
          <w:szCs w:val="25"/>
        </w:rPr>
        <w:t>У</w:t>
      </w:r>
      <w:r w:rsidR="00004CD0" w:rsidRPr="006F6423">
        <w:rPr>
          <w:rFonts w:ascii="Times New Roman" w:hAnsi="Times New Roman"/>
          <w:sz w:val="25"/>
          <w:szCs w:val="25"/>
        </w:rPr>
        <w:t xml:space="preserve">слуга по идентификации пользователя общедоступной </w:t>
      </w:r>
      <w:r w:rsidR="00004CD0" w:rsidRPr="006F6423">
        <w:rPr>
          <w:rFonts w:ascii="Times New Roman" w:hAnsi="Times New Roman"/>
          <w:sz w:val="25"/>
          <w:szCs w:val="25"/>
          <w:lang w:val="en-US"/>
        </w:rPr>
        <w:t>Wi</w:t>
      </w:r>
      <w:r w:rsidR="00004CD0" w:rsidRPr="006F6423">
        <w:rPr>
          <w:rFonts w:ascii="Times New Roman" w:hAnsi="Times New Roman"/>
          <w:sz w:val="25"/>
          <w:szCs w:val="25"/>
        </w:rPr>
        <w:t>-</w:t>
      </w:r>
      <w:r w:rsidR="00004CD0" w:rsidRPr="006F6423">
        <w:rPr>
          <w:rFonts w:ascii="Times New Roman" w:hAnsi="Times New Roman"/>
          <w:sz w:val="25"/>
          <w:szCs w:val="25"/>
          <w:lang w:val="en-US"/>
        </w:rPr>
        <w:t>Fi</w:t>
      </w:r>
      <w:r w:rsidR="00004CD0" w:rsidRPr="006F6423">
        <w:rPr>
          <w:rFonts w:ascii="Times New Roman" w:hAnsi="Times New Roman"/>
          <w:sz w:val="25"/>
          <w:szCs w:val="25"/>
        </w:rPr>
        <w:t xml:space="preserve"> сети может</w:t>
      </w:r>
      <w:r>
        <w:rPr>
          <w:rFonts w:ascii="Times New Roman" w:hAnsi="Times New Roman"/>
          <w:sz w:val="25"/>
          <w:szCs w:val="25"/>
        </w:rPr>
        <w:t xml:space="preserve"> быть предусмотрена</w:t>
      </w:r>
      <w:r w:rsidR="004E6093" w:rsidRPr="006F6423">
        <w:rPr>
          <w:rFonts w:ascii="Times New Roman" w:hAnsi="Times New Roman"/>
          <w:sz w:val="25"/>
          <w:szCs w:val="25"/>
        </w:rPr>
        <w:t xml:space="preserve"> в рамках договора об оказании </w:t>
      </w:r>
      <w:proofErr w:type="spellStart"/>
      <w:r w:rsidR="004E6093" w:rsidRPr="006F6423">
        <w:rPr>
          <w:rFonts w:ascii="Times New Roman" w:hAnsi="Times New Roman"/>
          <w:sz w:val="25"/>
          <w:szCs w:val="25"/>
        </w:rPr>
        <w:t>телематических</w:t>
      </w:r>
      <w:proofErr w:type="spellEnd"/>
      <w:r w:rsidR="004E6093" w:rsidRPr="006F6423">
        <w:rPr>
          <w:rFonts w:ascii="Times New Roman" w:hAnsi="Times New Roman"/>
          <w:sz w:val="25"/>
          <w:szCs w:val="25"/>
        </w:rPr>
        <w:t xml:space="preserve"> услуг связи </w:t>
      </w:r>
      <w:r>
        <w:rPr>
          <w:rFonts w:ascii="Times New Roman" w:hAnsi="Times New Roman"/>
          <w:sz w:val="25"/>
          <w:szCs w:val="25"/>
        </w:rPr>
        <w:t xml:space="preserve">с </w:t>
      </w:r>
      <w:r w:rsidR="004E6093" w:rsidRPr="006F6423">
        <w:rPr>
          <w:rFonts w:ascii="Times New Roman" w:hAnsi="Times New Roman"/>
          <w:sz w:val="25"/>
          <w:szCs w:val="25"/>
        </w:rPr>
        <w:t xml:space="preserve">оператором связи. При отсутствии предоставления такого рода услуги оператором связи, услуга по идентификации </w:t>
      </w:r>
      <w:r w:rsidR="00F7170C">
        <w:rPr>
          <w:rFonts w:ascii="Times New Roman" w:hAnsi="Times New Roman"/>
          <w:sz w:val="25"/>
          <w:szCs w:val="25"/>
        </w:rPr>
        <w:t xml:space="preserve">может </w:t>
      </w:r>
      <w:r w:rsidR="004E6093" w:rsidRPr="006F6423">
        <w:rPr>
          <w:rFonts w:ascii="Times New Roman" w:hAnsi="Times New Roman"/>
          <w:sz w:val="25"/>
          <w:szCs w:val="25"/>
        </w:rPr>
        <w:t>предоставл</w:t>
      </w:r>
      <w:r>
        <w:rPr>
          <w:rFonts w:ascii="Times New Roman" w:hAnsi="Times New Roman"/>
          <w:sz w:val="25"/>
          <w:szCs w:val="25"/>
        </w:rPr>
        <w:t>ят</w:t>
      </w:r>
      <w:r w:rsidR="00F7170C">
        <w:rPr>
          <w:rFonts w:ascii="Times New Roman" w:hAnsi="Times New Roman"/>
          <w:sz w:val="25"/>
          <w:szCs w:val="25"/>
        </w:rPr>
        <w:t>ь</w:t>
      </w:r>
      <w:r>
        <w:rPr>
          <w:rFonts w:ascii="Times New Roman" w:hAnsi="Times New Roman"/>
          <w:sz w:val="25"/>
          <w:szCs w:val="25"/>
        </w:rPr>
        <w:t>ся сторонними организациями.</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точке, является нарушением условий договора об оказании </w:t>
      </w:r>
      <w:proofErr w:type="spellStart"/>
      <w:r w:rsidRPr="006F6423">
        <w:rPr>
          <w:rFonts w:ascii="Times New Roman" w:hAnsi="Times New Roman"/>
          <w:sz w:val="25"/>
          <w:szCs w:val="25"/>
        </w:rPr>
        <w:t>телематических</w:t>
      </w:r>
      <w:proofErr w:type="spellEnd"/>
      <w:r w:rsidRPr="006F6423">
        <w:rPr>
          <w:rFonts w:ascii="Times New Roman" w:hAnsi="Times New Roman"/>
          <w:sz w:val="25"/>
          <w:szCs w:val="25"/>
        </w:rPr>
        <w:t xml:space="preserve"> услуг связи (доступу к информационно-телекоммуникационной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 может привести к расторжению оператором связи договора об оказании услуг по доступу к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из-за нарушения его </w:t>
      </w:r>
      <w:r w:rsidRPr="006F6423">
        <w:rPr>
          <w:rFonts w:ascii="Times New Roman" w:hAnsi="Times New Roman"/>
          <w:sz w:val="25"/>
          <w:szCs w:val="25"/>
        </w:rPr>
        <w:lastRenderedPageBreak/>
        <w:t xml:space="preserve">положений, а именно прописанную в </w:t>
      </w:r>
      <w:r w:rsidR="008B4940">
        <w:rPr>
          <w:rFonts w:ascii="Times New Roman" w:hAnsi="Times New Roman"/>
          <w:sz w:val="25"/>
          <w:szCs w:val="25"/>
        </w:rPr>
        <w:t>п</w:t>
      </w:r>
      <w:r w:rsidR="001B6AE4">
        <w:rPr>
          <w:rFonts w:ascii="Times New Roman" w:hAnsi="Times New Roman"/>
          <w:sz w:val="25"/>
          <w:szCs w:val="25"/>
        </w:rPr>
        <w:t>одпункте</w:t>
      </w:r>
      <w:r w:rsidR="008B4940">
        <w:rPr>
          <w:rFonts w:ascii="Times New Roman" w:hAnsi="Times New Roman"/>
          <w:sz w:val="25"/>
          <w:szCs w:val="25"/>
        </w:rPr>
        <w:t xml:space="preserve"> </w:t>
      </w:r>
      <w:r w:rsidR="001B6AE4">
        <w:rPr>
          <w:rFonts w:ascii="Times New Roman" w:hAnsi="Times New Roman"/>
          <w:sz w:val="25"/>
          <w:szCs w:val="25"/>
        </w:rPr>
        <w:t xml:space="preserve">з пункта </w:t>
      </w:r>
      <w:r w:rsidR="008B4940">
        <w:rPr>
          <w:rFonts w:ascii="Times New Roman" w:hAnsi="Times New Roman"/>
          <w:sz w:val="25"/>
          <w:szCs w:val="25"/>
        </w:rPr>
        <w:t>35</w:t>
      </w:r>
      <w:r w:rsidRPr="006F6423">
        <w:rPr>
          <w:rFonts w:ascii="Times New Roman" w:hAnsi="Times New Roman"/>
          <w:sz w:val="25"/>
          <w:szCs w:val="25"/>
        </w:rPr>
        <w:t xml:space="preserve"> Правил</w:t>
      </w:r>
      <w:proofErr w:type="gramEnd"/>
      <w:r w:rsidRPr="006F6423">
        <w:rPr>
          <w:rFonts w:ascii="Times New Roman" w:hAnsi="Times New Roman"/>
          <w:sz w:val="25"/>
          <w:szCs w:val="25"/>
        </w:rPr>
        <w:t xml:space="preserve"> оказания </w:t>
      </w:r>
      <w:proofErr w:type="spellStart"/>
      <w:r w:rsidRPr="006F6423">
        <w:rPr>
          <w:rFonts w:ascii="Times New Roman" w:hAnsi="Times New Roman"/>
          <w:sz w:val="25"/>
          <w:szCs w:val="25"/>
        </w:rPr>
        <w:t>телематических</w:t>
      </w:r>
      <w:proofErr w:type="spellEnd"/>
      <w:r w:rsidRPr="006F6423">
        <w:rPr>
          <w:rFonts w:ascii="Times New Roman" w:hAnsi="Times New Roman"/>
          <w:sz w:val="25"/>
          <w:szCs w:val="25"/>
        </w:rPr>
        <w:t xml:space="preserve"> услуг связи</w:t>
      </w:r>
      <w:r w:rsidR="00796C7A">
        <w:rPr>
          <w:rFonts w:ascii="Times New Roman" w:hAnsi="Times New Roman"/>
          <w:sz w:val="25"/>
          <w:szCs w:val="25"/>
        </w:rPr>
        <w:t>,</w:t>
      </w:r>
      <w:r w:rsidRPr="006F6423">
        <w:rPr>
          <w:rFonts w:ascii="Times New Roman" w:hAnsi="Times New Roman"/>
          <w:sz w:val="25"/>
          <w:szCs w:val="25"/>
        </w:rPr>
        <w:t xml:space="preserve"> утвержденных Постановлением Правительства Российской Федерации от</w:t>
      </w:r>
      <w:r w:rsidR="008B4940" w:rsidRPr="008B4940">
        <w:rPr>
          <w:rFonts w:ascii="Times New Roman" w:hAnsi="Times New Roman"/>
          <w:sz w:val="25"/>
          <w:szCs w:val="25"/>
        </w:rPr>
        <w:t xml:space="preserve"> 31 декабря 2021 г. № 2607</w:t>
      </w:r>
      <w:r w:rsidRPr="006F6423">
        <w:rPr>
          <w:rFonts w:ascii="Times New Roman" w:hAnsi="Times New Roman"/>
          <w:sz w:val="25"/>
          <w:szCs w:val="25"/>
        </w:rPr>
        <w:t>,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sidRPr="006F6423">
        <w:rPr>
          <w:rFonts w:ascii="Times New Roman" w:hAnsi="Times New Roman"/>
          <w:sz w:val="25"/>
          <w:szCs w:val="25"/>
          <w:lang w:val="en-US" w:eastAsia="ru-RU"/>
        </w:rPr>
        <w:t>Wi</w:t>
      </w:r>
      <w:r w:rsidRPr="006F6423">
        <w:rPr>
          <w:rFonts w:ascii="Times New Roman" w:hAnsi="Times New Roman"/>
          <w:sz w:val="25"/>
          <w:szCs w:val="25"/>
          <w:lang w:eastAsia="ru-RU"/>
        </w:rPr>
        <w:t>-</w:t>
      </w:r>
      <w:r w:rsidRPr="006F6423">
        <w:rPr>
          <w:rFonts w:ascii="Times New Roman" w:hAnsi="Times New Roman"/>
          <w:sz w:val="25"/>
          <w:szCs w:val="25"/>
          <w:lang w:val="en-US" w:eastAsia="ru-RU"/>
        </w:rPr>
        <w:t>Fi</w:t>
      </w:r>
      <w:r w:rsidRPr="006F6423">
        <w:rPr>
          <w:rFonts w:ascii="Times New Roman" w:hAnsi="Times New Roman"/>
          <w:sz w:val="25"/>
          <w:szCs w:val="25"/>
          <w:lang w:eastAsia="ru-RU"/>
        </w:rPr>
        <w:t xml:space="preserve"> точке организованной абонентом). </w:t>
      </w:r>
    </w:p>
    <w:p w:rsidR="00B65B04" w:rsidRPr="006F6423" w:rsidRDefault="005C3474"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   </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Default="00CD5647" w:rsidP="006F6423">
      <w:pPr>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 xml:space="preserve">операторами связи </w:t>
      </w:r>
      <w:r w:rsidRPr="006F6423">
        <w:rPr>
          <w:rFonts w:ascii="Times New Roman" w:hAnsi="Times New Roman"/>
          <w:sz w:val="25"/>
          <w:szCs w:val="25"/>
          <w:lang w:eastAsia="ru-RU"/>
        </w:rPr>
        <w:t xml:space="preserve">в порядке, предусмотренном ст. 15.1 Федерального закона от 27.07.2006 № 149-ФЗ </w:t>
      </w:r>
      <w:r w:rsidR="00CA2A34">
        <w:rPr>
          <w:rFonts w:ascii="Times New Roman" w:hAnsi="Times New Roman"/>
          <w:sz w:val="25"/>
          <w:szCs w:val="25"/>
          <w:lang w:eastAsia="ru-RU"/>
        </w:rPr>
        <w:t>«</w:t>
      </w:r>
      <w:r w:rsidRPr="006F6423">
        <w:rPr>
          <w:rFonts w:ascii="Times New Roman" w:hAnsi="Times New Roman"/>
          <w:sz w:val="25"/>
          <w:szCs w:val="25"/>
          <w:lang w:eastAsia="ru-RU"/>
        </w:rPr>
        <w:t>Об информации, информационных технологиях и о защите информации</w:t>
      </w:r>
      <w:r w:rsidR="00CA2A34">
        <w:rPr>
          <w:rFonts w:ascii="Times New Roman" w:hAnsi="Times New Roman"/>
          <w:sz w:val="25"/>
          <w:szCs w:val="25"/>
          <w:lang w:eastAsia="ru-RU"/>
        </w:rPr>
        <w:t>»</w:t>
      </w:r>
      <w:r w:rsidR="002A5266">
        <w:rPr>
          <w:rFonts w:ascii="Times New Roman" w:hAnsi="Times New Roman"/>
          <w:sz w:val="25"/>
          <w:szCs w:val="25"/>
          <w:lang w:eastAsia="ru-RU"/>
        </w:rPr>
        <w:t>,</w:t>
      </w:r>
      <w:r w:rsidRPr="006F6423">
        <w:rPr>
          <w:rFonts w:ascii="Times New Roman" w:hAnsi="Times New Roman"/>
          <w:sz w:val="25"/>
          <w:szCs w:val="25"/>
          <w:lang w:eastAsia="ru-RU"/>
        </w:rPr>
        <w:t xml:space="preserve"> после внесения такого </w:t>
      </w:r>
      <w:proofErr w:type="spellStart"/>
      <w:r w:rsidRPr="006F6423">
        <w:rPr>
          <w:rFonts w:ascii="Times New Roman" w:hAnsi="Times New Roman"/>
          <w:sz w:val="25"/>
          <w:szCs w:val="25"/>
          <w:lang w:eastAsia="ru-RU"/>
        </w:rPr>
        <w:t>интернет-ресурса</w:t>
      </w:r>
      <w:proofErr w:type="spellEnd"/>
      <w:r w:rsidRPr="006F6423">
        <w:rPr>
          <w:rFonts w:ascii="Times New Roman" w:hAnsi="Times New Roman"/>
          <w:sz w:val="25"/>
          <w:szCs w:val="25"/>
          <w:lang w:eastAsia="ru-RU"/>
        </w:rPr>
        <w:t xml:space="preserve"> в </w:t>
      </w:r>
      <w:r w:rsidR="00796C7A">
        <w:rPr>
          <w:rFonts w:ascii="Times New Roman" w:hAnsi="Times New Roman"/>
          <w:sz w:val="25"/>
          <w:szCs w:val="25"/>
          <w:lang w:eastAsia="ru-RU"/>
        </w:rPr>
        <w:t>Единый реестр (</w:t>
      </w:r>
      <w:r w:rsidRPr="006F6423">
        <w:rPr>
          <w:rFonts w:ascii="Times New Roman" w:hAnsi="Times New Roman"/>
          <w:sz w:val="25"/>
          <w:szCs w:val="25"/>
          <w:lang w:eastAsia="ru-RU"/>
        </w:rPr>
        <w:t xml:space="preserve">Единый реестр доменных имен, указателей страниц сайтов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xml:space="preserve"> и сетевых адресов, позволяющих идентифицировать сайты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содержащие информацию, распространение которой в</w:t>
      </w:r>
      <w:r w:rsidR="00796C7A">
        <w:rPr>
          <w:rFonts w:ascii="Times New Roman" w:hAnsi="Times New Roman"/>
          <w:sz w:val="25"/>
          <w:szCs w:val="25"/>
          <w:lang w:eastAsia="ru-RU"/>
        </w:rPr>
        <w:t xml:space="preserve"> Российской Федерации</w:t>
      </w:r>
      <w:proofErr w:type="gramEnd"/>
      <w:r w:rsidR="00796C7A">
        <w:rPr>
          <w:rFonts w:ascii="Times New Roman" w:hAnsi="Times New Roman"/>
          <w:sz w:val="25"/>
          <w:szCs w:val="25"/>
          <w:lang w:eastAsia="ru-RU"/>
        </w:rPr>
        <w:t xml:space="preserve"> запрещено</w:t>
      </w:r>
      <w:r w:rsidRPr="006F6423">
        <w:rPr>
          <w:rFonts w:ascii="Times New Roman" w:hAnsi="Times New Roman"/>
          <w:sz w:val="25"/>
          <w:szCs w:val="25"/>
          <w:lang w:eastAsia="ru-RU"/>
        </w:rPr>
        <w:t>).</w:t>
      </w:r>
    </w:p>
    <w:p w:rsidR="002A5266" w:rsidRDefault="002A5266" w:rsidP="006F6423">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Основанием для включения в Единый реестр являются:</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 w:history="1">
        <w:r w:rsidRPr="00451D1B">
          <w:rPr>
            <w:rFonts w:ascii="Times New Roman" w:hAnsi="Times New Roman"/>
            <w:color w:val="000000" w:themeColor="text1"/>
            <w:sz w:val="25"/>
            <w:szCs w:val="25"/>
            <w:lang w:eastAsia="ru-RU"/>
          </w:rPr>
          <w:t>порядке</w:t>
        </w:r>
      </w:hyperlink>
      <w:r w:rsidRPr="00451D1B">
        <w:rPr>
          <w:rFonts w:ascii="Times New Roman" w:hAnsi="Times New Roman"/>
          <w:color w:val="000000" w:themeColor="text1"/>
          <w:sz w:val="25"/>
          <w:szCs w:val="25"/>
          <w:lang w:eastAsia="ru-RU"/>
        </w:rPr>
        <w:t xml:space="preserve">, </w:t>
      </w:r>
      <w:r w:rsidRPr="00D42BA6">
        <w:rPr>
          <w:rFonts w:ascii="Times New Roman" w:hAnsi="Times New Roman"/>
          <w:sz w:val="25"/>
          <w:szCs w:val="25"/>
          <w:lang w:eastAsia="ru-RU"/>
        </w:rPr>
        <w:t xml:space="preserve">установленном Правительством Российской Федерации, в отношении распространяемых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D42BA6">
        <w:rPr>
          <w:rFonts w:ascii="Times New Roman" w:hAnsi="Times New Roman"/>
          <w:sz w:val="25"/>
          <w:szCs w:val="25"/>
          <w:lang w:eastAsia="ru-RU"/>
        </w:rPr>
        <w:t>прекурсоров</w:t>
      </w:r>
      <w:proofErr w:type="spellEnd"/>
      <w:r w:rsidRPr="00D42BA6">
        <w:rPr>
          <w:rFonts w:ascii="Times New Roman" w:hAnsi="Times New Roman"/>
          <w:sz w:val="25"/>
          <w:szCs w:val="25"/>
          <w:lang w:eastAsia="ru-RU"/>
        </w:rPr>
        <w:t xml:space="preserve">, новых потенциально опасных </w:t>
      </w:r>
      <w:proofErr w:type="spellStart"/>
      <w:r w:rsidRPr="00D42BA6">
        <w:rPr>
          <w:rFonts w:ascii="Times New Roman" w:hAnsi="Times New Roman"/>
          <w:sz w:val="25"/>
          <w:szCs w:val="25"/>
          <w:lang w:eastAsia="ru-RU"/>
        </w:rPr>
        <w:t>психоактивных</w:t>
      </w:r>
      <w:proofErr w:type="spellEnd"/>
      <w:r w:rsidRPr="00D42BA6">
        <w:rPr>
          <w:rFonts w:ascii="Times New Roman" w:hAnsi="Times New Roman"/>
          <w:sz w:val="25"/>
          <w:szCs w:val="25"/>
          <w:lang w:eastAsia="ru-RU"/>
        </w:rPr>
        <w:t xml:space="preserve"> веществ, местах их приобретения, способах и местах культивирования </w:t>
      </w:r>
      <w:proofErr w:type="spellStart"/>
      <w:r w:rsidRPr="00D42BA6">
        <w:rPr>
          <w:rFonts w:ascii="Times New Roman" w:hAnsi="Times New Roman"/>
          <w:sz w:val="25"/>
          <w:szCs w:val="25"/>
          <w:lang w:eastAsia="ru-RU"/>
        </w:rPr>
        <w:t>наркосодержащих</w:t>
      </w:r>
      <w:proofErr w:type="spellEnd"/>
      <w:r w:rsidRPr="00D42BA6">
        <w:rPr>
          <w:rFonts w:ascii="Times New Roman" w:hAnsi="Times New Roman"/>
          <w:sz w:val="25"/>
          <w:szCs w:val="25"/>
          <w:lang w:eastAsia="ru-RU"/>
        </w:rPr>
        <w:t xml:space="preserve"> растений;</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в) информации о способах совершения самоубийства, а также призывов к совершению самоубийства;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C3288" w:rsidRPr="00D42BA6" w:rsidRDefault="006C3288" w:rsidP="00451D1B">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proofErr w:type="gramStart"/>
      <w:r w:rsidRPr="00D42BA6">
        <w:rPr>
          <w:rFonts w:ascii="Times New Roman" w:hAnsi="Times New Roman"/>
          <w:color w:val="000000" w:themeColor="text1"/>
          <w:sz w:val="25"/>
          <w:szCs w:val="25"/>
          <w:lang w:eastAsia="ru-RU"/>
        </w:rPr>
        <w:t xml:space="preserve">д) информации, нарушающей требования Федерального </w:t>
      </w:r>
      <w:hyperlink r:id="rId10"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Федерального </w:t>
      </w:r>
      <w:hyperlink r:id="rId11"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 запрете деятельности по организации и проведению азартных игр и лотерей с использованием сети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Интернет</w:t>
      </w:r>
      <w:proofErr w:type="gramEnd"/>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w:t>
      </w:r>
      <w:proofErr w:type="gramStart"/>
      <w:r w:rsidRPr="00D42BA6">
        <w:rPr>
          <w:rFonts w:ascii="Times New Roman" w:hAnsi="Times New Roman"/>
          <w:color w:val="000000" w:themeColor="text1"/>
          <w:sz w:val="25"/>
          <w:szCs w:val="25"/>
          <w:lang w:eastAsia="ru-RU"/>
        </w:rPr>
        <w:t xml:space="preserve">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12" w:history="1">
        <w:r w:rsidRPr="00D42BA6">
          <w:rPr>
            <w:rFonts w:ascii="Times New Roman" w:hAnsi="Times New Roman"/>
            <w:color w:val="000000" w:themeColor="text1"/>
            <w:sz w:val="25"/>
            <w:szCs w:val="25"/>
            <w:lang w:eastAsia="ru-RU"/>
          </w:rPr>
          <w:t>частями 16</w:t>
        </w:r>
      </w:hyperlink>
      <w:r w:rsidRPr="00D42BA6">
        <w:rPr>
          <w:rFonts w:ascii="Times New Roman" w:hAnsi="Times New Roman"/>
          <w:color w:val="000000" w:themeColor="text1"/>
          <w:sz w:val="25"/>
          <w:szCs w:val="25"/>
          <w:lang w:eastAsia="ru-RU"/>
        </w:rPr>
        <w:t xml:space="preserve"> и </w:t>
      </w:r>
      <w:hyperlink r:id="rId13" w:history="1">
        <w:r w:rsidRPr="00D42BA6">
          <w:rPr>
            <w:rFonts w:ascii="Times New Roman" w:hAnsi="Times New Roman"/>
            <w:color w:val="000000" w:themeColor="text1"/>
            <w:sz w:val="25"/>
            <w:szCs w:val="25"/>
            <w:lang w:eastAsia="ru-RU"/>
          </w:rPr>
          <w:t>32 статьи 5.1</w:t>
        </w:r>
      </w:hyperlink>
      <w:r w:rsidRPr="00D42BA6">
        <w:rPr>
          <w:rFonts w:ascii="Times New Roman" w:hAnsi="Times New Roman"/>
          <w:color w:val="000000" w:themeColor="text1"/>
          <w:sz w:val="25"/>
          <w:szCs w:val="25"/>
          <w:lang w:eastAsia="ru-RU"/>
        </w:rPr>
        <w:t xml:space="preserve"> Федерального закона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w:t>
      </w:r>
      <w:hyperlink r:id="rId14" w:history="1">
        <w:r w:rsidRPr="00D42BA6">
          <w:rPr>
            <w:rFonts w:ascii="Times New Roman" w:hAnsi="Times New Roman"/>
            <w:color w:val="000000" w:themeColor="text1"/>
            <w:sz w:val="25"/>
            <w:szCs w:val="25"/>
            <w:lang w:eastAsia="ru-RU"/>
          </w:rPr>
          <w:t>частями</w:t>
        </w:r>
        <w:proofErr w:type="gramEnd"/>
        <w:r w:rsidRPr="00D42BA6">
          <w:rPr>
            <w:rFonts w:ascii="Times New Roman" w:hAnsi="Times New Roman"/>
            <w:color w:val="000000" w:themeColor="text1"/>
            <w:sz w:val="25"/>
            <w:szCs w:val="25"/>
            <w:lang w:eastAsia="ru-RU"/>
          </w:rPr>
          <w:t xml:space="preserve"> 11</w:t>
        </w:r>
      </w:hyperlink>
      <w:r w:rsidRPr="00D42BA6">
        <w:rPr>
          <w:rFonts w:ascii="Times New Roman" w:hAnsi="Times New Roman"/>
          <w:color w:val="000000" w:themeColor="text1"/>
          <w:sz w:val="25"/>
          <w:szCs w:val="25"/>
          <w:lang w:eastAsia="ru-RU"/>
        </w:rPr>
        <w:t xml:space="preserve"> и </w:t>
      </w:r>
      <w:hyperlink r:id="rId15" w:history="1">
        <w:r w:rsidRPr="00D42BA6">
          <w:rPr>
            <w:rFonts w:ascii="Times New Roman" w:hAnsi="Times New Roman"/>
            <w:color w:val="000000" w:themeColor="text1"/>
            <w:sz w:val="25"/>
            <w:szCs w:val="25"/>
            <w:lang w:eastAsia="ru-RU"/>
          </w:rPr>
          <w:t>26 статьи 6.2</w:t>
        </w:r>
      </w:hyperlink>
      <w:r w:rsidRPr="00D42BA6">
        <w:rPr>
          <w:rFonts w:ascii="Times New Roman" w:hAnsi="Times New Roman"/>
          <w:color w:val="000000" w:themeColor="text1"/>
          <w:sz w:val="25"/>
          <w:szCs w:val="25"/>
          <w:lang w:eastAsia="ru-RU"/>
        </w:rPr>
        <w:t xml:space="preserve"> Федерального закона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proofErr w:type="gramStart"/>
      <w:r w:rsidRPr="00D42BA6">
        <w:rPr>
          <w:rFonts w:ascii="Times New Roman" w:hAnsi="Times New Roman"/>
          <w:color w:val="000000" w:themeColor="text1"/>
          <w:sz w:val="25"/>
          <w:szCs w:val="25"/>
          <w:lang w:eastAsia="ru-RU"/>
        </w:rPr>
        <w:t xml:space="preserve">е) </w:t>
      </w:r>
      <w:hyperlink r:id="rId16" w:history="1">
        <w:r w:rsidRPr="00D42BA6">
          <w:rPr>
            <w:rFonts w:ascii="Times New Roman" w:hAnsi="Times New Roman"/>
            <w:color w:val="000000" w:themeColor="text1"/>
            <w:sz w:val="25"/>
            <w:szCs w:val="25"/>
            <w:lang w:eastAsia="ru-RU"/>
          </w:rPr>
          <w:t>информации</w:t>
        </w:r>
      </w:hyperlink>
      <w:r w:rsidRPr="00D42BA6">
        <w:rPr>
          <w:rFonts w:ascii="Times New Roman" w:hAnsi="Times New Roman"/>
          <w:color w:val="000000" w:themeColor="text1"/>
          <w:sz w:val="25"/>
          <w:szCs w:val="25"/>
          <w:lang w:eastAsia="ru-RU"/>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w:t>
      </w:r>
      <w:r w:rsidRPr="00D42BA6">
        <w:rPr>
          <w:rFonts w:ascii="Times New Roman" w:hAnsi="Times New Roman"/>
          <w:sz w:val="25"/>
          <w:szCs w:val="25"/>
          <w:lang w:eastAsia="ru-RU"/>
        </w:rPr>
        <w:t>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lastRenderedPageBreak/>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proofErr w:type="gramStart"/>
      <w:r w:rsidRPr="00D42BA6">
        <w:rPr>
          <w:rFonts w:ascii="Times New Roman" w:hAnsi="Times New Roman"/>
          <w:sz w:val="25"/>
          <w:szCs w:val="25"/>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D42BA6">
        <w:rPr>
          <w:rFonts w:ascii="Times New Roman" w:hAnsi="Times New Roman"/>
          <w:sz w:val="25"/>
          <w:szCs w:val="25"/>
          <w:lang w:eastAsia="ru-RU"/>
        </w:rPr>
        <w:t xml:space="preserve"> об обращении лекарственных средств;</w:t>
      </w:r>
    </w:p>
    <w:p w:rsidR="006C3288" w:rsidRPr="00D42BA6" w:rsidRDefault="006C3288" w:rsidP="00D42BA6">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proofErr w:type="gramStart"/>
      <w:r w:rsidRPr="00D42BA6">
        <w:rPr>
          <w:rFonts w:ascii="Times New Roman" w:hAnsi="Times New Roman"/>
          <w:color w:val="000000" w:themeColor="text1"/>
          <w:sz w:val="25"/>
          <w:szCs w:val="25"/>
          <w:lang w:eastAsia="ru-RU"/>
        </w:rPr>
        <w:t xml:space="preserve">и) информации, содержащей сведения о лицах, в отношении которых в соответствии с Федеральным </w:t>
      </w:r>
      <w:hyperlink r:id="rId17"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апреля 1995 года N 45-ФЗ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судей, должностных лиц правоохранительных и контролирующих органов</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Федеральным </w:t>
      </w:r>
      <w:hyperlink r:id="rId18"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августа 2004 года N 119-ФЗ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потерпевших, свидетелей и иных участников уголовного судопроизводства</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обеспечивается конфиденциальность;</w:t>
      </w:r>
      <w:proofErr w:type="gramEnd"/>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color w:val="000000" w:themeColor="text1"/>
          <w:sz w:val="25"/>
          <w:szCs w:val="25"/>
          <w:lang w:eastAsia="ru-RU"/>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w:t>
      </w:r>
      <w:r w:rsidRPr="00D42BA6">
        <w:rPr>
          <w:rFonts w:ascii="Times New Roman" w:hAnsi="Times New Roman"/>
          <w:sz w:val="25"/>
          <w:szCs w:val="25"/>
          <w:lang w:eastAsia="ru-RU"/>
        </w:rPr>
        <w:t>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л) информации, пропагандирующей нетрадиционные сексуальные отношения и (или) предпочтения, педофилию, смену пола;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2) решение суда о признании информации, распространяемой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информацией, распространение которой в Российской Федерации запрещено;</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3) постановление судебного пристава-исполнителя об ограничении доступа к информации, распространяемой в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порочащей честь, достоинство или деловую репутацию гражданина либо деловую репутацию юридического лица.</w:t>
      </w:r>
    </w:p>
    <w:p w:rsidR="006C3288" w:rsidRDefault="006C3288"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осуществляется оператором связи. Способы ограничения доступа к запрещенной информации оператор связи выбирает самостоятельно, главное</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w:t>
      </w:r>
      <w:r w:rsidR="002A5266">
        <w:rPr>
          <w:rFonts w:ascii="Times New Roman" w:hAnsi="Times New Roman"/>
          <w:bCs/>
          <w:sz w:val="25"/>
          <w:szCs w:val="25"/>
          <w:lang w:eastAsia="ru-RU"/>
        </w:rPr>
        <w:t xml:space="preserve">на </w:t>
      </w:r>
      <w:r w:rsidRPr="006F6423">
        <w:rPr>
          <w:rFonts w:ascii="Times New Roman" w:hAnsi="Times New Roman"/>
          <w:bCs/>
          <w:sz w:val="25"/>
          <w:szCs w:val="25"/>
          <w:lang w:eastAsia="ru-RU"/>
        </w:rPr>
        <w:t>100% эффективным.</w:t>
      </w:r>
    </w:p>
    <w:p w:rsidR="006C3288" w:rsidRDefault="00C32B41" w:rsidP="006F6423">
      <w:pPr>
        <w:autoSpaceDE w:val="0"/>
        <w:autoSpaceDN w:val="0"/>
        <w:adjustRightInd w:val="0"/>
        <w:spacing w:after="0" w:line="264" w:lineRule="auto"/>
        <w:ind w:firstLine="709"/>
        <w:jc w:val="both"/>
        <w:outlineLvl w:val="0"/>
        <w:rPr>
          <w:rFonts w:ascii="Times New Roman" w:hAnsi="Times New Roman"/>
          <w:bCs/>
          <w:i/>
          <w:strike/>
          <w:color w:val="FF0000"/>
          <w:sz w:val="25"/>
          <w:szCs w:val="25"/>
          <w:lang w:eastAsia="ru-RU"/>
        </w:rPr>
      </w:pPr>
      <w:r w:rsidRPr="006F6423">
        <w:rPr>
          <w:rFonts w:ascii="Times New Roman" w:hAnsi="Times New Roman"/>
          <w:bCs/>
          <w:i/>
          <w:sz w:val="25"/>
          <w:szCs w:val="25"/>
          <w:lang w:eastAsia="ru-RU"/>
        </w:rPr>
        <w:t>Обращаем Ваше внимание на то</w:t>
      </w:r>
      <w:r w:rsidR="00111E05">
        <w:rPr>
          <w:rFonts w:ascii="Times New Roman" w:hAnsi="Times New Roman"/>
          <w:bCs/>
          <w:i/>
          <w:sz w:val="25"/>
          <w:szCs w:val="25"/>
          <w:lang w:eastAsia="ru-RU"/>
        </w:rPr>
        <w:t>,</w:t>
      </w:r>
      <w:r w:rsidRPr="006F6423">
        <w:rPr>
          <w:rFonts w:ascii="Times New Roman" w:hAnsi="Times New Roman"/>
          <w:bCs/>
          <w:i/>
          <w:sz w:val="25"/>
          <w:szCs w:val="25"/>
          <w:lang w:eastAsia="ru-RU"/>
        </w:rPr>
        <w:t xml:space="preserve"> что определенные действия абонента по настройке оборудования общедоступной </w:t>
      </w:r>
      <w:r w:rsidRPr="006F6423">
        <w:rPr>
          <w:rFonts w:ascii="Times New Roman" w:hAnsi="Times New Roman"/>
          <w:bCs/>
          <w:i/>
          <w:sz w:val="25"/>
          <w:szCs w:val="25"/>
          <w:lang w:val="en-US" w:eastAsia="ru-RU"/>
        </w:rPr>
        <w:t>Wi</w:t>
      </w:r>
      <w:r w:rsidRPr="006F6423">
        <w:rPr>
          <w:rFonts w:ascii="Times New Roman" w:hAnsi="Times New Roman"/>
          <w:bCs/>
          <w:i/>
          <w:sz w:val="25"/>
          <w:szCs w:val="25"/>
          <w:lang w:eastAsia="ru-RU"/>
        </w:rPr>
        <w:t>-</w:t>
      </w:r>
      <w:r w:rsidRPr="006F6423">
        <w:rPr>
          <w:rFonts w:ascii="Times New Roman" w:hAnsi="Times New Roman"/>
          <w:bCs/>
          <w:i/>
          <w:sz w:val="25"/>
          <w:szCs w:val="25"/>
          <w:lang w:val="en-US" w:eastAsia="ru-RU"/>
        </w:rPr>
        <w:t>Fi</w:t>
      </w:r>
      <w:r w:rsidRPr="006F6423">
        <w:rPr>
          <w:rFonts w:ascii="Times New Roman" w:hAnsi="Times New Roman"/>
          <w:bCs/>
          <w:i/>
          <w:sz w:val="25"/>
          <w:szCs w:val="25"/>
          <w:lang w:eastAsia="ru-RU"/>
        </w:rPr>
        <w:t xml:space="preserve"> точки (к примеру</w:t>
      </w:r>
      <w:r w:rsidR="002A5266">
        <w:rPr>
          <w:rFonts w:ascii="Times New Roman" w:hAnsi="Times New Roman"/>
          <w:bCs/>
          <w:i/>
          <w:sz w:val="25"/>
          <w:szCs w:val="25"/>
          <w:lang w:eastAsia="ru-RU"/>
        </w:rPr>
        <w:t>,</w:t>
      </w:r>
      <w:r w:rsidRPr="006F6423">
        <w:rPr>
          <w:rFonts w:ascii="Times New Roman" w:hAnsi="Times New Roman"/>
          <w:bCs/>
          <w:i/>
          <w:sz w:val="25"/>
          <w:szCs w:val="25"/>
          <w:lang w:eastAsia="ru-RU"/>
        </w:rPr>
        <w:t xml:space="preserve">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w:t>
      </w:r>
    </w:p>
    <w:p w:rsidR="005C3474" w:rsidRPr="006F6423" w:rsidRDefault="002A5266"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Pr>
          <w:rFonts w:ascii="Times New Roman" w:hAnsi="Times New Roman"/>
          <w:bCs/>
          <w:i/>
          <w:sz w:val="25"/>
          <w:szCs w:val="25"/>
          <w:lang w:eastAsia="ru-RU"/>
        </w:rPr>
        <w:t>Более того, подобны</w:t>
      </w:r>
      <w:r w:rsidR="00451D1B">
        <w:rPr>
          <w:rFonts w:ascii="Times New Roman" w:hAnsi="Times New Roman"/>
          <w:bCs/>
          <w:i/>
          <w:sz w:val="25"/>
          <w:szCs w:val="25"/>
          <w:lang w:eastAsia="ru-RU"/>
        </w:rPr>
        <w:t>е</w:t>
      </w:r>
      <w:r>
        <w:rPr>
          <w:rFonts w:ascii="Times New Roman" w:hAnsi="Times New Roman"/>
          <w:bCs/>
          <w:i/>
          <w:sz w:val="25"/>
          <w:szCs w:val="25"/>
          <w:lang w:eastAsia="ru-RU"/>
        </w:rPr>
        <w:t xml:space="preserve"> действия</w:t>
      </w:r>
      <w:r w:rsidR="00C32B41" w:rsidRPr="006F6423">
        <w:rPr>
          <w:rFonts w:ascii="Times New Roman" w:hAnsi="Times New Roman"/>
          <w:bCs/>
          <w:i/>
          <w:sz w:val="25"/>
          <w:szCs w:val="25"/>
          <w:lang w:eastAsia="ru-RU"/>
        </w:rPr>
        <w:t xml:space="preserve"> мо</w:t>
      </w:r>
      <w:r>
        <w:rPr>
          <w:rFonts w:ascii="Times New Roman" w:hAnsi="Times New Roman"/>
          <w:bCs/>
          <w:i/>
          <w:sz w:val="25"/>
          <w:szCs w:val="25"/>
          <w:lang w:eastAsia="ru-RU"/>
        </w:rPr>
        <w:t>гут</w:t>
      </w:r>
      <w:r w:rsidR="00C32B41" w:rsidRPr="006F6423">
        <w:rPr>
          <w:rFonts w:ascii="Times New Roman" w:hAnsi="Times New Roman"/>
          <w:bCs/>
          <w:i/>
          <w:sz w:val="25"/>
          <w:szCs w:val="25"/>
          <w:lang w:eastAsia="ru-RU"/>
        </w:rPr>
        <w:t xml:space="preserve"> привести к расторжению договора об оказании услуг по доступу к сети </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Интернет</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 xml:space="preserve"> и предъявлени</w:t>
      </w:r>
      <w:r w:rsidR="006C3288">
        <w:rPr>
          <w:rFonts w:ascii="Times New Roman" w:hAnsi="Times New Roman"/>
          <w:bCs/>
          <w:i/>
          <w:sz w:val="25"/>
          <w:szCs w:val="25"/>
          <w:lang w:eastAsia="ru-RU"/>
        </w:rPr>
        <w:t>ю</w:t>
      </w:r>
      <w:r w:rsidR="00C32B41" w:rsidRPr="006F6423">
        <w:rPr>
          <w:rFonts w:ascii="Times New Roman" w:hAnsi="Times New Roman"/>
          <w:bCs/>
          <w:i/>
          <w:sz w:val="25"/>
          <w:szCs w:val="25"/>
          <w:lang w:eastAsia="ru-RU"/>
        </w:rPr>
        <w:t xml:space="preserve"> к Вам со стороны оператора связи исковых требований по возмещению причиненного ущерба</w:t>
      </w:r>
      <w:r>
        <w:rPr>
          <w:rFonts w:ascii="Times New Roman" w:hAnsi="Times New Roman"/>
          <w:bCs/>
          <w:i/>
          <w:sz w:val="25"/>
          <w:szCs w:val="25"/>
          <w:lang w:eastAsia="ru-RU"/>
        </w:rPr>
        <w:t xml:space="preserve"> в случае привлечения его к административной ответственности</w:t>
      </w:r>
      <w:r w:rsidR="00111E05">
        <w:rPr>
          <w:rFonts w:ascii="Times New Roman" w:hAnsi="Times New Roman"/>
          <w:bCs/>
          <w:i/>
          <w:sz w:val="25"/>
          <w:szCs w:val="25"/>
          <w:lang w:eastAsia="ru-RU"/>
        </w:rPr>
        <w:t>.</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635B88" w:rsidRPr="00635B88" w:rsidRDefault="00EC3EE7" w:rsidP="00635B88">
      <w:pPr>
        <w:spacing w:after="0" w:line="264" w:lineRule="auto"/>
        <w:ind w:firstLine="709"/>
        <w:jc w:val="both"/>
        <w:rPr>
          <w:rFonts w:ascii="Times New Roman" w:hAnsi="Times New Roman"/>
          <w:sz w:val="25"/>
          <w:szCs w:val="25"/>
        </w:rPr>
      </w:pPr>
      <w:r w:rsidRPr="00EC3EE7">
        <w:rPr>
          <w:rFonts w:ascii="Times New Roman" w:hAnsi="Times New Roman"/>
          <w:sz w:val="25"/>
          <w:szCs w:val="25"/>
        </w:rPr>
        <w:t xml:space="preserve">В соответствии с </w:t>
      </w:r>
      <w:r w:rsidR="006203BA">
        <w:rPr>
          <w:rFonts w:ascii="Times New Roman" w:hAnsi="Times New Roman"/>
          <w:sz w:val="25"/>
          <w:szCs w:val="25"/>
        </w:rPr>
        <w:t xml:space="preserve">требованиями </w:t>
      </w:r>
      <w:r w:rsidR="00CD5647" w:rsidRPr="00EC3EE7">
        <w:rPr>
          <w:rFonts w:ascii="Times New Roman" w:hAnsi="Times New Roman"/>
          <w:sz w:val="25"/>
          <w:szCs w:val="25"/>
        </w:rPr>
        <w:t>Федеральн</w:t>
      </w:r>
      <w:r w:rsidR="006203BA">
        <w:rPr>
          <w:rFonts w:ascii="Times New Roman" w:hAnsi="Times New Roman"/>
          <w:sz w:val="25"/>
          <w:szCs w:val="25"/>
        </w:rPr>
        <w:t>ого</w:t>
      </w:r>
      <w:r w:rsidR="00CD5647" w:rsidRPr="00EC3EE7">
        <w:rPr>
          <w:rFonts w:ascii="Times New Roman" w:hAnsi="Times New Roman"/>
          <w:sz w:val="25"/>
          <w:szCs w:val="25"/>
        </w:rPr>
        <w:t xml:space="preserve"> закон</w:t>
      </w:r>
      <w:r w:rsidR="006203BA">
        <w:rPr>
          <w:rFonts w:ascii="Times New Roman" w:hAnsi="Times New Roman"/>
          <w:sz w:val="25"/>
          <w:szCs w:val="25"/>
        </w:rPr>
        <w:t>а</w:t>
      </w:r>
      <w:r w:rsidR="003D6763" w:rsidRPr="00EC3EE7">
        <w:rPr>
          <w:rFonts w:ascii="Times New Roman" w:hAnsi="Times New Roman"/>
          <w:sz w:val="25"/>
          <w:szCs w:val="25"/>
        </w:rPr>
        <w:t xml:space="preserve"> от 29.12.2010 г.</w:t>
      </w:r>
      <w:r w:rsidR="00CD5647" w:rsidRPr="00EC3EE7">
        <w:rPr>
          <w:rFonts w:ascii="Times New Roman" w:hAnsi="Times New Roman"/>
          <w:sz w:val="25"/>
          <w:szCs w:val="25"/>
        </w:rPr>
        <w:t xml:space="preserve"> № 436-ФЗ </w:t>
      </w:r>
      <w:r w:rsidR="00CA2A34">
        <w:rPr>
          <w:rFonts w:ascii="Times New Roman" w:hAnsi="Times New Roman"/>
          <w:sz w:val="25"/>
          <w:szCs w:val="25"/>
        </w:rPr>
        <w:t>«</w:t>
      </w:r>
      <w:r w:rsidR="00CD5647" w:rsidRPr="00EC3EE7">
        <w:rPr>
          <w:rFonts w:ascii="Times New Roman" w:hAnsi="Times New Roman"/>
          <w:sz w:val="25"/>
          <w:szCs w:val="25"/>
        </w:rPr>
        <w:t>О защите детей от информации, причиняющей вред их здоровью и развитию</w:t>
      </w:r>
      <w:r w:rsidR="00CA2A34">
        <w:rPr>
          <w:rFonts w:ascii="Times New Roman" w:hAnsi="Times New Roman"/>
          <w:sz w:val="25"/>
          <w:szCs w:val="25"/>
        </w:rPr>
        <w:t>»</w:t>
      </w:r>
      <w:r w:rsidR="00CD5647" w:rsidRPr="00EC3EE7">
        <w:rPr>
          <w:rFonts w:ascii="Times New Roman" w:hAnsi="Times New Roman"/>
          <w:sz w:val="25"/>
          <w:szCs w:val="25"/>
        </w:rPr>
        <w:t xml:space="preserve"> </w:t>
      </w:r>
      <w:r>
        <w:rPr>
          <w:rFonts w:ascii="Times New Roman" w:hAnsi="Times New Roman"/>
          <w:sz w:val="25"/>
          <w:szCs w:val="25"/>
        </w:rPr>
        <w:t>к</w:t>
      </w:r>
      <w:r w:rsidR="00635B88" w:rsidRPr="00635B88">
        <w:rPr>
          <w:rFonts w:ascii="Times New Roman" w:hAnsi="Times New Roman"/>
          <w:sz w:val="25"/>
          <w:szCs w:val="25"/>
        </w:rPr>
        <w:t xml:space="preserve"> информации, запрещенной для распространения среди детей,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побуждающая</w:t>
      </w:r>
      <w:proofErr w:type="gramEnd"/>
      <w:r w:rsidR="00635B88" w:rsidRPr="00635B88">
        <w:rPr>
          <w:rFonts w:ascii="Times New Roman" w:hAnsi="Times New Roman"/>
          <w:sz w:val="25"/>
          <w:szCs w:val="25"/>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w:t>
      </w:r>
      <w:r w:rsidR="00635B88" w:rsidRPr="00635B88">
        <w:rPr>
          <w:rFonts w:ascii="Times New Roman" w:hAnsi="Times New Roman"/>
          <w:sz w:val="25"/>
          <w:szCs w:val="25"/>
        </w:rPr>
        <w:lastRenderedPageBreak/>
        <w:t>жизни и (или) здоровью иных лиц, либо направленная на склонение или иное вовлечение детей в совершение таких действий;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способная</w:t>
      </w:r>
      <w:proofErr w:type="gramEnd"/>
      <w:r w:rsidR="00635B88" w:rsidRPr="00635B88">
        <w:rPr>
          <w:rFonts w:ascii="Times New Roman" w:hAnsi="Times New Roman"/>
          <w:sz w:val="25"/>
          <w:szCs w:val="25"/>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00635B88" w:rsidRPr="00635B88">
        <w:rPr>
          <w:rFonts w:ascii="Times New Roman" w:hAnsi="Times New Roman"/>
          <w:sz w:val="25"/>
          <w:szCs w:val="25"/>
        </w:rPr>
        <w:t>никотинсодержащую</w:t>
      </w:r>
      <w:proofErr w:type="spellEnd"/>
      <w:r w:rsidR="00635B88" w:rsidRPr="00635B88">
        <w:rPr>
          <w:rFonts w:ascii="Times New Roman" w:hAnsi="Times New Roman"/>
          <w:sz w:val="25"/>
          <w:szCs w:val="25"/>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содержащая изображение или описание сексуального насилия;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отрицающая</w:t>
      </w:r>
      <w:proofErr w:type="gramEnd"/>
      <w:r w:rsidR="00635B88" w:rsidRPr="00635B88">
        <w:rPr>
          <w:rFonts w:ascii="Times New Roman" w:hAnsi="Times New Roman"/>
          <w:sz w:val="25"/>
          <w:szCs w:val="25"/>
        </w:rPr>
        <w:t xml:space="preserve"> семейные ценности и формирующая неуважение к родителям и (или) другим членам семьи</w:t>
      </w:r>
      <w:r>
        <w:rPr>
          <w:rFonts w:ascii="Times New Roman" w:hAnsi="Times New Roman"/>
          <w:sz w:val="25"/>
          <w:szCs w:val="25"/>
        </w:rPr>
        <w:t xml:space="preserve">, </w:t>
      </w:r>
      <w:r w:rsidR="00635B88" w:rsidRPr="00635B88">
        <w:rPr>
          <w:rFonts w:ascii="Times New Roman" w:hAnsi="Times New Roman"/>
          <w:sz w:val="25"/>
          <w:szCs w:val="25"/>
        </w:rPr>
        <w:t>пропагандирующая либо демонстрирующая нетрадиционные сексуальные отношения и (или) предпочтения</w:t>
      </w:r>
      <w:r>
        <w:rPr>
          <w:rFonts w:ascii="Times New Roman" w:hAnsi="Times New Roman"/>
          <w:sz w:val="25"/>
          <w:szCs w:val="25"/>
        </w:rPr>
        <w:t xml:space="preserve">, </w:t>
      </w:r>
      <w:r w:rsidR="00635B88" w:rsidRPr="00635B88">
        <w:rPr>
          <w:rFonts w:ascii="Times New Roman" w:hAnsi="Times New Roman"/>
          <w:sz w:val="25"/>
          <w:szCs w:val="25"/>
        </w:rPr>
        <w:t>пропагандирующая педофилию</w:t>
      </w:r>
      <w:r>
        <w:rPr>
          <w:rFonts w:ascii="Times New Roman" w:hAnsi="Times New Roman"/>
          <w:sz w:val="25"/>
          <w:szCs w:val="25"/>
        </w:rPr>
        <w:t xml:space="preserve">, </w:t>
      </w:r>
      <w:r w:rsidR="00635B88" w:rsidRPr="00635B88">
        <w:rPr>
          <w:rFonts w:ascii="Times New Roman" w:hAnsi="Times New Roman"/>
          <w:sz w:val="25"/>
          <w:szCs w:val="25"/>
        </w:rPr>
        <w:t>способная вызвать у детей желание сменить пол;</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proofErr w:type="gramStart"/>
      <w:r w:rsidR="00635B88" w:rsidRPr="00635B88">
        <w:rPr>
          <w:rFonts w:ascii="Times New Roman" w:hAnsi="Times New Roman"/>
          <w:sz w:val="25"/>
          <w:szCs w:val="25"/>
        </w:rPr>
        <w:t>оправдывающая</w:t>
      </w:r>
      <w:proofErr w:type="gramEnd"/>
      <w:r w:rsidR="00635B88" w:rsidRPr="00635B88">
        <w:rPr>
          <w:rFonts w:ascii="Times New Roman" w:hAnsi="Times New Roman"/>
          <w:sz w:val="25"/>
          <w:szCs w:val="25"/>
        </w:rPr>
        <w:t xml:space="preserve"> противоправное поведение;</w:t>
      </w:r>
    </w:p>
    <w:p w:rsidR="00635B88" w:rsidRPr="00635B88" w:rsidRDefault="00EC3EE7" w:rsidP="00635B88">
      <w:pPr>
        <w:spacing w:after="0" w:line="264" w:lineRule="auto"/>
        <w:ind w:firstLine="709"/>
        <w:jc w:val="both"/>
        <w:rPr>
          <w:rFonts w:ascii="Times New Roman" w:hAnsi="Times New Roman"/>
          <w:sz w:val="25"/>
          <w:szCs w:val="25"/>
        </w:rPr>
      </w:pPr>
      <w:proofErr w:type="gramStart"/>
      <w:r>
        <w:rPr>
          <w:rFonts w:ascii="Times New Roman" w:hAnsi="Times New Roman"/>
          <w:sz w:val="25"/>
          <w:szCs w:val="25"/>
        </w:rPr>
        <w:t>-</w:t>
      </w:r>
      <w:r w:rsidR="00635B88" w:rsidRPr="00635B88">
        <w:rPr>
          <w:rFonts w:ascii="Times New Roman" w:hAnsi="Times New Roman"/>
          <w:sz w:val="25"/>
          <w:szCs w:val="25"/>
        </w:rPr>
        <w:t xml:space="preserve"> содержащая нецензурную брань;</w:t>
      </w:r>
      <w:proofErr w:type="gramEnd"/>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содержащая</w:t>
      </w:r>
      <w:proofErr w:type="gramEnd"/>
      <w:r w:rsidR="00635B88" w:rsidRPr="00635B88">
        <w:rPr>
          <w:rFonts w:ascii="Times New Roman" w:hAnsi="Times New Roman"/>
          <w:sz w:val="25"/>
          <w:szCs w:val="25"/>
        </w:rPr>
        <w:t xml:space="preserve"> информацию порнографического характера;</w:t>
      </w:r>
    </w:p>
    <w:p w:rsidR="00635B88" w:rsidRPr="00635B88" w:rsidRDefault="00EC3EE7" w:rsidP="00635B88">
      <w:pPr>
        <w:spacing w:after="0" w:line="264" w:lineRule="auto"/>
        <w:ind w:firstLine="709"/>
        <w:jc w:val="both"/>
        <w:rPr>
          <w:rFonts w:ascii="Times New Roman" w:hAnsi="Times New Roman"/>
          <w:sz w:val="25"/>
          <w:szCs w:val="25"/>
        </w:rPr>
      </w:pPr>
      <w:proofErr w:type="gramStart"/>
      <w:r>
        <w:rPr>
          <w:rFonts w:ascii="Times New Roman" w:hAnsi="Times New Roman"/>
          <w:sz w:val="25"/>
          <w:szCs w:val="25"/>
        </w:rPr>
        <w:t>-</w:t>
      </w:r>
      <w:r w:rsidR="00635B88" w:rsidRPr="00635B88">
        <w:rPr>
          <w:rFonts w:ascii="Times New Roman" w:hAnsi="Times New Roman"/>
          <w:sz w:val="25"/>
          <w:szCs w:val="25"/>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содержащаяся</w:t>
      </w:r>
      <w:proofErr w:type="gramEnd"/>
      <w:r w:rsidR="00635B88" w:rsidRPr="00635B88">
        <w:rPr>
          <w:rFonts w:ascii="Times New Roman" w:hAnsi="Times New Roman"/>
          <w:sz w:val="25"/>
          <w:szCs w:val="25"/>
        </w:rPr>
        <w:t xml:space="preserve"> в информационной продукции, произведенной иностранным агентом.</w:t>
      </w:r>
    </w:p>
    <w:p w:rsidR="00635B88" w:rsidRPr="00635B88" w:rsidRDefault="00635B88" w:rsidP="00635B88">
      <w:pPr>
        <w:spacing w:after="0" w:line="264" w:lineRule="auto"/>
        <w:ind w:firstLine="709"/>
        <w:jc w:val="both"/>
        <w:rPr>
          <w:rFonts w:ascii="Times New Roman" w:hAnsi="Times New Roman"/>
          <w:sz w:val="25"/>
          <w:szCs w:val="25"/>
        </w:rPr>
      </w:pPr>
      <w:r w:rsidRPr="00635B88">
        <w:rPr>
          <w:rFonts w:ascii="Times New Roman" w:hAnsi="Times New Roman"/>
          <w:sz w:val="25"/>
          <w:szCs w:val="25"/>
        </w:rPr>
        <w:t>К информации, распространение которой среди детей определенных возрастных категорий ограничено,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представляемая</w:t>
      </w:r>
      <w:proofErr w:type="gramEnd"/>
      <w:r w:rsidR="00635B88" w:rsidRPr="00635B88">
        <w:rPr>
          <w:rFonts w:ascii="Times New Roman" w:hAnsi="Times New Roman"/>
          <w:sz w:val="25"/>
          <w:szCs w:val="25"/>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proofErr w:type="gramStart"/>
      <w:r w:rsidR="00635B88" w:rsidRPr="00635B88">
        <w:rPr>
          <w:rFonts w:ascii="Times New Roman" w:hAnsi="Times New Roman"/>
          <w:sz w:val="25"/>
          <w:szCs w:val="25"/>
        </w:rPr>
        <w:t>представляемая</w:t>
      </w:r>
      <w:proofErr w:type="gramEnd"/>
      <w:r w:rsidR="00635B88" w:rsidRPr="00635B88">
        <w:rPr>
          <w:rFonts w:ascii="Times New Roman" w:hAnsi="Times New Roman"/>
          <w:sz w:val="25"/>
          <w:szCs w:val="25"/>
        </w:rPr>
        <w:t xml:space="preserve"> в виде изображения или описания половых отношений между мужчиной и женщиной;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proofErr w:type="gramStart"/>
      <w:r w:rsidR="00635B88" w:rsidRPr="00635B88">
        <w:rPr>
          <w:rFonts w:ascii="Times New Roman" w:hAnsi="Times New Roman"/>
          <w:sz w:val="25"/>
          <w:szCs w:val="25"/>
        </w:rPr>
        <w:t>содержащая</w:t>
      </w:r>
      <w:proofErr w:type="gramEnd"/>
      <w:r w:rsidR="00635B88" w:rsidRPr="00635B88">
        <w:rPr>
          <w:rFonts w:ascii="Times New Roman" w:hAnsi="Times New Roman"/>
          <w:sz w:val="25"/>
          <w:szCs w:val="25"/>
        </w:rPr>
        <w:t xml:space="preserve"> бранные слова и выражения, не относящиеся к нецензурной брани.</w:t>
      </w:r>
    </w:p>
    <w:p w:rsidR="006F6423" w:rsidRPr="00541D1B" w:rsidRDefault="003D676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bookmarkStart w:id="0" w:name="Par5"/>
      <w:bookmarkEnd w:id="0"/>
      <w:r w:rsidRPr="00620003">
        <w:rPr>
          <w:rFonts w:ascii="Times New Roman" w:hAnsi="Times New Roman"/>
          <w:i/>
          <w:color w:val="000000" w:themeColor="text1"/>
          <w:sz w:val="25"/>
          <w:szCs w:val="25"/>
        </w:rPr>
        <w:t>Обращаем Ваше внимание</w:t>
      </w:r>
      <w:r w:rsidR="006F6423" w:rsidRPr="00620003">
        <w:rPr>
          <w:rFonts w:ascii="Times New Roman" w:hAnsi="Times New Roman"/>
          <w:i/>
          <w:color w:val="000000" w:themeColor="text1"/>
          <w:sz w:val="25"/>
          <w:szCs w:val="25"/>
        </w:rPr>
        <w:t>,</w:t>
      </w:r>
      <w:r w:rsidRPr="00620003">
        <w:rPr>
          <w:rFonts w:ascii="Times New Roman" w:hAnsi="Times New Roman"/>
          <w:i/>
          <w:color w:val="000000" w:themeColor="text1"/>
          <w:sz w:val="25"/>
          <w:szCs w:val="25"/>
        </w:rPr>
        <w:t xml:space="preserve"> что информация</w:t>
      </w:r>
      <w:r w:rsidR="00620003" w:rsidRPr="00620003">
        <w:rPr>
          <w:rFonts w:ascii="Times New Roman" w:hAnsi="Times New Roman"/>
          <w:i/>
          <w:color w:val="000000" w:themeColor="text1"/>
          <w:sz w:val="25"/>
          <w:szCs w:val="25"/>
        </w:rPr>
        <w:t xml:space="preserve">, распространение которой среди детей определенных возрастных категорий ограничено, </w:t>
      </w:r>
      <w:r w:rsidR="0027257C" w:rsidRPr="00620003">
        <w:rPr>
          <w:rFonts w:ascii="Times New Roman" w:hAnsi="Times New Roman"/>
          <w:i/>
          <w:color w:val="000000" w:themeColor="text1"/>
          <w:sz w:val="25"/>
          <w:szCs w:val="25"/>
        </w:rPr>
        <w:t>не относится к информации,</w:t>
      </w:r>
      <w:r w:rsidR="00620003" w:rsidRPr="00620003">
        <w:rPr>
          <w:color w:val="000000" w:themeColor="text1"/>
        </w:rPr>
        <w:t xml:space="preserve"> </w:t>
      </w:r>
      <w:r w:rsidR="00620003" w:rsidRPr="00620003">
        <w:rPr>
          <w:rFonts w:ascii="Times New Roman" w:hAnsi="Times New Roman"/>
          <w:i/>
          <w:color w:val="000000" w:themeColor="text1"/>
          <w:sz w:val="25"/>
          <w:szCs w:val="25"/>
        </w:rPr>
        <w:t>распространение которой в Российской Федерации запрещено,</w:t>
      </w:r>
      <w:r w:rsidR="0027257C" w:rsidRPr="00620003">
        <w:rPr>
          <w:rFonts w:ascii="Times New Roman" w:hAnsi="Times New Roman"/>
          <w:i/>
          <w:color w:val="000000" w:themeColor="text1"/>
          <w:sz w:val="25"/>
          <w:szCs w:val="25"/>
        </w:rPr>
        <w:t xml:space="preserve"> и, соответственно, </w:t>
      </w:r>
      <w:r w:rsidRPr="00620003">
        <w:rPr>
          <w:rFonts w:ascii="Times New Roman" w:hAnsi="Times New Roman"/>
          <w:i/>
          <w:color w:val="000000" w:themeColor="text1"/>
          <w:sz w:val="25"/>
          <w:szCs w:val="25"/>
        </w:rPr>
        <w:t xml:space="preserve">не входит в Единый реестр </w:t>
      </w:r>
      <w:r w:rsidR="006F6423" w:rsidRPr="00620003">
        <w:rPr>
          <w:rFonts w:ascii="Times New Roman" w:hAnsi="Times New Roman"/>
          <w:i/>
          <w:color w:val="000000" w:themeColor="text1"/>
          <w:sz w:val="25"/>
          <w:szCs w:val="25"/>
        </w:rPr>
        <w:t xml:space="preserve">и </w:t>
      </w:r>
      <w:r w:rsidR="0027257C" w:rsidRPr="00620003">
        <w:rPr>
          <w:rFonts w:ascii="Times New Roman" w:hAnsi="Times New Roman"/>
          <w:i/>
          <w:color w:val="000000" w:themeColor="text1"/>
          <w:sz w:val="25"/>
          <w:szCs w:val="25"/>
        </w:rPr>
        <w:t xml:space="preserve">не </w:t>
      </w:r>
      <w:r w:rsidR="00CA2A34">
        <w:rPr>
          <w:rFonts w:ascii="Times New Roman" w:hAnsi="Times New Roman"/>
          <w:i/>
          <w:color w:val="000000" w:themeColor="text1"/>
          <w:sz w:val="25"/>
          <w:szCs w:val="25"/>
        </w:rPr>
        <w:t>«</w:t>
      </w:r>
      <w:r w:rsidR="0027257C" w:rsidRPr="00620003">
        <w:rPr>
          <w:rFonts w:ascii="Times New Roman" w:hAnsi="Times New Roman"/>
          <w:i/>
          <w:color w:val="000000" w:themeColor="text1"/>
          <w:sz w:val="25"/>
          <w:szCs w:val="25"/>
        </w:rPr>
        <w:t>отфильтровывает</w:t>
      </w:r>
      <w:r w:rsidR="006F6423" w:rsidRPr="00620003">
        <w:rPr>
          <w:rFonts w:ascii="Times New Roman" w:hAnsi="Times New Roman"/>
          <w:i/>
          <w:color w:val="000000" w:themeColor="text1"/>
          <w:sz w:val="25"/>
          <w:szCs w:val="25"/>
        </w:rPr>
        <w:t>ся</w:t>
      </w:r>
      <w:r w:rsidR="00CA2A34">
        <w:rPr>
          <w:rFonts w:ascii="Times New Roman" w:hAnsi="Times New Roman"/>
          <w:i/>
          <w:color w:val="000000" w:themeColor="text1"/>
          <w:sz w:val="25"/>
          <w:szCs w:val="25"/>
        </w:rPr>
        <w:t>»</w:t>
      </w:r>
      <w:r w:rsidR="006F6423" w:rsidRPr="00620003">
        <w:rPr>
          <w:rFonts w:ascii="Times New Roman" w:hAnsi="Times New Roman"/>
          <w:i/>
          <w:color w:val="000000" w:themeColor="text1"/>
          <w:sz w:val="25"/>
          <w:szCs w:val="25"/>
        </w:rPr>
        <w:t xml:space="preserve"> программно-т</w:t>
      </w:r>
      <w:r w:rsidR="00E80C7D">
        <w:rPr>
          <w:rFonts w:ascii="Times New Roman" w:hAnsi="Times New Roman"/>
          <w:i/>
          <w:color w:val="000000" w:themeColor="text1"/>
          <w:sz w:val="25"/>
          <w:szCs w:val="25"/>
        </w:rPr>
        <w:t>ехническими средствами операторов</w:t>
      </w:r>
      <w:r w:rsidR="006F6423" w:rsidRPr="00620003">
        <w:rPr>
          <w:rFonts w:ascii="Times New Roman" w:hAnsi="Times New Roman"/>
          <w:i/>
          <w:color w:val="000000" w:themeColor="text1"/>
          <w:sz w:val="25"/>
          <w:szCs w:val="25"/>
        </w:rPr>
        <w:t xml:space="preserve"> связи.</w:t>
      </w:r>
      <w:r w:rsidR="00620003">
        <w:rPr>
          <w:rFonts w:ascii="Times New Roman" w:hAnsi="Times New Roman"/>
          <w:i/>
          <w:color w:val="000000" w:themeColor="text1"/>
          <w:sz w:val="25"/>
          <w:szCs w:val="25"/>
        </w:rPr>
        <w:t xml:space="preserve"> </w:t>
      </w:r>
    </w:p>
    <w:p w:rsidR="00CD5647" w:rsidRPr="006F6423" w:rsidRDefault="00CD5647"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Pr="00541D1B">
        <w:rPr>
          <w:rFonts w:ascii="Times New Roman" w:hAnsi="Times New Roman"/>
          <w:sz w:val="25"/>
          <w:szCs w:val="25"/>
        </w:rPr>
        <w:t xml:space="preserve"> – общественные места, доступ ребенка и нахождение ребенка в которых не запрещены</w:t>
      </w:r>
      <w:r w:rsidR="002F667C">
        <w:rPr>
          <w:rFonts w:ascii="Times New Roman" w:hAnsi="Times New Roman"/>
          <w:sz w:val="25"/>
          <w:szCs w:val="25"/>
        </w:rPr>
        <w:t>,</w:t>
      </w:r>
      <w:r w:rsidR="00541D1B" w:rsidRPr="00541D1B">
        <w:rPr>
          <w:rFonts w:ascii="Times New Roman" w:hAnsi="Times New Roman"/>
          <w:sz w:val="25"/>
          <w:szCs w:val="25"/>
        </w:rPr>
        <w:t xml:space="preserve"> </w:t>
      </w:r>
      <w:r w:rsidR="00541D1B" w:rsidRPr="00541D1B">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6F6423">
        <w:rPr>
          <w:rFonts w:ascii="Times New Roman" w:hAnsi="Times New Roman"/>
          <w:sz w:val="25"/>
          <w:szCs w:val="25"/>
        </w:rPr>
        <w:t xml:space="preserve"> (ч. 10 ст. 2 Федерального закона № 436-ФЗ).</w:t>
      </w:r>
    </w:p>
    <w:p w:rsidR="002F667C"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 xml:space="preserve">В соответствии </w:t>
      </w:r>
      <w:r w:rsidR="006203BA">
        <w:rPr>
          <w:rFonts w:ascii="Times New Roman" w:hAnsi="Times New Roman"/>
          <w:b/>
          <w:i/>
          <w:sz w:val="25"/>
          <w:szCs w:val="25"/>
        </w:rPr>
        <w:t xml:space="preserve">с </w:t>
      </w:r>
      <w:r w:rsidRPr="00680930">
        <w:rPr>
          <w:rFonts w:ascii="Times New Roman" w:hAnsi="Times New Roman"/>
          <w:b/>
          <w:i/>
          <w:sz w:val="25"/>
          <w:szCs w:val="25"/>
        </w:rPr>
        <w:t>требованиями ч</w:t>
      </w:r>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CA2A34">
        <w:rPr>
          <w:rFonts w:ascii="Times New Roman" w:hAnsi="Times New Roman"/>
          <w:b/>
          <w:i/>
          <w:sz w:val="25"/>
          <w:szCs w:val="25"/>
        </w:rPr>
        <w:t>«</w:t>
      </w:r>
      <w:r w:rsidRPr="00680930">
        <w:rPr>
          <w:rFonts w:ascii="Times New Roman" w:hAnsi="Times New Roman"/>
          <w:b/>
          <w:i/>
          <w:sz w:val="25"/>
          <w:szCs w:val="25"/>
        </w:rPr>
        <w:t>Интернет</w:t>
      </w:r>
      <w:r w:rsidR="00CA2A34">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w:t>
      </w:r>
      <w:r w:rsidRPr="00680930">
        <w:rPr>
          <w:rFonts w:ascii="Times New Roman" w:hAnsi="Times New Roman"/>
          <w:b/>
          <w:i/>
          <w:sz w:val="25"/>
          <w:szCs w:val="25"/>
        </w:rPr>
        <w:lastRenderedPageBreak/>
        <w:t xml:space="preserve">технических, программно-аппаратных средств защиты детей от информации, причиняющей вред их здоровью и (или) развитию. </w:t>
      </w:r>
    </w:p>
    <w:p w:rsidR="002F667C" w:rsidRDefault="00D40B19"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Pr>
          <w:rFonts w:ascii="Times New Roman" w:eastAsia="Times New Roman" w:hAnsi="Times New Roman"/>
          <w:color w:val="000000"/>
          <w:kern w:val="1"/>
          <w:sz w:val="25"/>
          <w:szCs w:val="25"/>
          <w:shd w:val="clear" w:color="auto" w:fill="FFFFFF"/>
        </w:rPr>
        <w:t>П</w:t>
      </w:r>
      <w:r w:rsidR="002F667C" w:rsidRPr="002F667C">
        <w:rPr>
          <w:rFonts w:ascii="Times New Roman" w:eastAsia="Times New Roman" w:hAnsi="Times New Roman"/>
          <w:color w:val="000000"/>
          <w:kern w:val="1"/>
          <w:sz w:val="25"/>
          <w:szCs w:val="25"/>
          <w:shd w:val="clear" w:color="auto" w:fill="FFFFFF"/>
        </w:rPr>
        <w:t>риказ</w:t>
      </w:r>
      <w:r>
        <w:rPr>
          <w:rFonts w:ascii="Times New Roman" w:eastAsia="Times New Roman" w:hAnsi="Times New Roman"/>
          <w:color w:val="000000"/>
          <w:kern w:val="1"/>
          <w:sz w:val="25"/>
          <w:szCs w:val="25"/>
          <w:shd w:val="clear" w:color="auto" w:fill="FFFFFF"/>
        </w:rPr>
        <w:t xml:space="preserve">ом </w:t>
      </w:r>
      <w:proofErr w:type="spellStart"/>
      <w:r w:rsidR="002F667C" w:rsidRPr="002F667C">
        <w:rPr>
          <w:rFonts w:ascii="Times New Roman" w:eastAsia="Times New Roman" w:hAnsi="Times New Roman"/>
          <w:color w:val="000000"/>
          <w:kern w:val="1"/>
          <w:sz w:val="25"/>
          <w:szCs w:val="25"/>
          <w:shd w:val="clear" w:color="auto" w:fill="FFFFFF"/>
        </w:rPr>
        <w:t>Минкомсвязи</w:t>
      </w:r>
      <w:proofErr w:type="spellEnd"/>
      <w:r w:rsidR="002F667C" w:rsidRPr="002F667C">
        <w:rPr>
          <w:rFonts w:ascii="Times New Roman" w:eastAsia="Times New Roman" w:hAnsi="Times New Roman"/>
          <w:color w:val="000000"/>
          <w:kern w:val="1"/>
          <w:sz w:val="25"/>
          <w:szCs w:val="25"/>
          <w:shd w:val="clear" w:color="auto" w:fill="FFFFFF"/>
        </w:rPr>
        <w:t xml:space="preserve"> России от 16.06.2014 № 161 </w:t>
      </w:r>
      <w:r>
        <w:rPr>
          <w:rFonts w:ascii="Times New Roman" w:eastAsia="Times New Roman" w:hAnsi="Times New Roman"/>
          <w:color w:val="000000"/>
          <w:kern w:val="1"/>
          <w:sz w:val="25"/>
          <w:szCs w:val="25"/>
          <w:shd w:val="clear" w:color="auto" w:fill="FFFFFF"/>
        </w:rPr>
        <w:t>у</w:t>
      </w:r>
      <w:r w:rsidR="002F667C" w:rsidRPr="002F667C">
        <w:rPr>
          <w:rFonts w:ascii="Times New Roman" w:eastAsia="Times New Roman" w:hAnsi="Times New Roman"/>
          <w:color w:val="000000"/>
          <w:kern w:val="1"/>
          <w:sz w:val="25"/>
          <w:szCs w:val="25"/>
          <w:shd w:val="clear" w:color="auto" w:fill="FFFFFF"/>
        </w:rPr>
        <w:t>твержден</w:t>
      </w:r>
      <w:r>
        <w:rPr>
          <w:rFonts w:ascii="Times New Roman" w:eastAsia="Times New Roman" w:hAnsi="Times New Roman"/>
          <w:color w:val="000000"/>
          <w:kern w:val="1"/>
          <w:sz w:val="25"/>
          <w:szCs w:val="25"/>
          <w:shd w:val="clear" w:color="auto" w:fill="FFFFFF"/>
        </w:rPr>
        <w:t>ы</w:t>
      </w:r>
      <w:r w:rsidR="002F667C" w:rsidRPr="002F667C">
        <w:rPr>
          <w:rFonts w:ascii="Times New Roman" w:eastAsia="Times New Roman" w:hAnsi="Times New Roman"/>
          <w:color w:val="000000"/>
          <w:kern w:val="1"/>
          <w:sz w:val="25"/>
          <w:szCs w:val="25"/>
          <w:shd w:val="clear" w:color="auto" w:fill="FFFFFF"/>
        </w:rPr>
        <w:t xml:space="preserve"> </w:t>
      </w:r>
      <w:r>
        <w:rPr>
          <w:rFonts w:ascii="Times New Roman" w:eastAsia="Times New Roman" w:hAnsi="Times New Roman"/>
          <w:color w:val="000000"/>
          <w:kern w:val="1"/>
          <w:sz w:val="25"/>
          <w:szCs w:val="25"/>
          <w:shd w:val="clear" w:color="auto" w:fill="FFFFFF"/>
        </w:rPr>
        <w:t>Т</w:t>
      </w:r>
      <w:r w:rsidR="002F667C" w:rsidRPr="002F667C">
        <w:rPr>
          <w:rFonts w:ascii="Times New Roman" w:eastAsia="Times New Roman" w:hAnsi="Times New Roman"/>
          <w:color w:val="000000"/>
          <w:kern w:val="1"/>
          <w:sz w:val="25"/>
          <w:szCs w:val="25"/>
          <w:shd w:val="clear" w:color="auto" w:fill="FFFFFF"/>
        </w:rPr>
        <w:t>ребовани</w:t>
      </w:r>
      <w:r>
        <w:rPr>
          <w:rFonts w:ascii="Times New Roman" w:eastAsia="Times New Roman" w:hAnsi="Times New Roman"/>
          <w:color w:val="000000"/>
          <w:kern w:val="1"/>
          <w:sz w:val="25"/>
          <w:szCs w:val="25"/>
          <w:shd w:val="clear" w:color="auto" w:fill="FFFFFF"/>
        </w:rPr>
        <w:t>я</w:t>
      </w:r>
      <w:r w:rsidR="002F667C" w:rsidRPr="002F667C">
        <w:rPr>
          <w:rFonts w:ascii="Times New Roman" w:eastAsia="Times New Roman" w:hAnsi="Times New Roman"/>
          <w:color w:val="000000"/>
          <w:kern w:val="1"/>
          <w:sz w:val="25"/>
          <w:szCs w:val="25"/>
          <w:shd w:val="clear" w:color="auto" w:fill="FFFFFF"/>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К административным мерам защиты детей от информации, причиняющей вред их 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Издание локальных актов, определяющих: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1.1.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11 - 14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и сетей подвижной радиотелефонной связи, в местах доступных для детей в соответствии со статьями 13, 14 и 16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изданными локальными актами</w:t>
      </w:r>
      <w:r>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3.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4. Осуществление внутреннего </w:t>
      </w:r>
      <w:proofErr w:type="gramStart"/>
      <w:r w:rsidRPr="002857DE">
        <w:rPr>
          <w:rFonts w:ascii="Times New Roman" w:eastAsia="Times New Roman" w:hAnsi="Times New Roman"/>
          <w:color w:val="000000"/>
          <w:kern w:val="1"/>
          <w:sz w:val="25"/>
          <w:szCs w:val="25"/>
          <w:shd w:val="clear" w:color="auto" w:fill="FFFFFF"/>
        </w:rPr>
        <w:t>контроля за</w:t>
      </w:r>
      <w:proofErr w:type="gramEnd"/>
      <w:r w:rsidRPr="002857DE">
        <w:rPr>
          <w:rFonts w:ascii="Times New Roman" w:eastAsia="Times New Roman" w:hAnsi="Times New Roman"/>
          <w:color w:val="000000"/>
          <w:kern w:val="1"/>
          <w:sz w:val="25"/>
          <w:szCs w:val="25"/>
          <w:shd w:val="clear" w:color="auto" w:fill="FFFFFF"/>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 и предусматривающего:</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4.1. </w:t>
      </w:r>
      <w:proofErr w:type="gramStart"/>
      <w:r w:rsidRPr="002857DE">
        <w:rPr>
          <w:rFonts w:ascii="Times New Roman" w:eastAsia="Times New Roman" w:hAnsi="Times New Roman"/>
          <w:color w:val="000000"/>
          <w:kern w:val="1"/>
          <w:sz w:val="25"/>
          <w:szCs w:val="25"/>
          <w:shd w:val="clear" w:color="auto" w:fill="FFFFFF"/>
        </w:rPr>
        <w:t>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w:t>
      </w:r>
      <w:proofErr w:type="gramEnd"/>
      <w:r w:rsidRPr="002857DE">
        <w:rPr>
          <w:rFonts w:ascii="Times New Roman" w:eastAsia="Times New Roman" w:hAnsi="Times New Roman"/>
          <w:color w:val="000000"/>
          <w:kern w:val="1"/>
          <w:sz w:val="25"/>
          <w:szCs w:val="25"/>
          <w:shd w:val="clear" w:color="auto" w:fill="FFFFFF"/>
        </w:rPr>
        <w:t xml:space="preserve"> для распространения среди детей, и направление мотивированного ответа о результатах рассмотрения таких обращений, жалоб или претензий;</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r w:rsidRPr="002857DE">
        <w:rPr>
          <w:rFonts w:ascii="Times New Roman" w:eastAsia="Times New Roman" w:hAnsi="Times New Roman"/>
          <w:b/>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организационным мерам защиты детей от информации, причиняющей вред их </w:t>
      </w:r>
      <w:r w:rsidRPr="002857DE">
        <w:rPr>
          <w:rFonts w:ascii="Times New Roman" w:eastAsia="Times New Roman" w:hAnsi="Times New Roman"/>
          <w:b/>
          <w:color w:val="000000"/>
          <w:kern w:val="1"/>
          <w:sz w:val="25"/>
          <w:szCs w:val="25"/>
          <w:shd w:val="clear" w:color="auto" w:fill="FFFFFF"/>
        </w:rPr>
        <w:lastRenderedPageBreak/>
        <w:t>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Размещение на информационных стендах в местах, доступных для детей, а также доведение иным доступным способом до третьих лиц сведений об изданных локальных актах;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Размещение на официальном сайте производителя и (или) распространителя, осуществляющих оборот информационной продукции, запрещенной для детей,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008C770F" w:rsidRPr="002857DE">
        <w:rPr>
          <w:rFonts w:ascii="Times New Roman" w:eastAsia="Times New Roman" w:hAnsi="Times New Roman"/>
          <w:color w:val="000000"/>
          <w:kern w:val="1"/>
          <w:sz w:val="25"/>
          <w:szCs w:val="25"/>
          <w:shd w:val="clear" w:color="auto" w:fill="FFFFFF"/>
        </w:rPr>
        <w:t>, изданных</w:t>
      </w:r>
      <w:r w:rsidRPr="002857DE">
        <w:rPr>
          <w:rFonts w:ascii="Times New Roman" w:eastAsia="Times New Roman" w:hAnsi="Times New Roman"/>
          <w:color w:val="000000"/>
          <w:kern w:val="1"/>
          <w:sz w:val="25"/>
          <w:szCs w:val="25"/>
          <w:shd w:val="clear" w:color="auto" w:fill="FFFFFF"/>
        </w:rPr>
        <w:t xml:space="preserve"> локальных актов, а также сведений о применении административных и организационных мер, и обеспечение возможности свободного доступа к указанным документам.</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Интернет</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 Средства ограничения доступа к техническим средствам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Средства ограничения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с технических сре</w:t>
      </w:r>
      <w:proofErr w:type="gramStart"/>
      <w:r w:rsidRPr="002857DE">
        <w:rPr>
          <w:rFonts w:ascii="Times New Roman" w:eastAsia="Times New Roman" w:hAnsi="Times New Roman"/>
          <w:color w:val="000000"/>
          <w:kern w:val="1"/>
          <w:sz w:val="25"/>
          <w:szCs w:val="25"/>
          <w:shd w:val="clear" w:color="auto" w:fill="FFFFFF"/>
        </w:rPr>
        <w:t>дств тр</w:t>
      </w:r>
      <w:proofErr w:type="gramEnd"/>
      <w:r w:rsidRPr="002857DE">
        <w:rPr>
          <w:rFonts w:ascii="Times New Roman" w:eastAsia="Times New Roman" w:hAnsi="Times New Roman"/>
          <w:color w:val="000000"/>
          <w:kern w:val="1"/>
          <w:sz w:val="25"/>
          <w:szCs w:val="25"/>
          <w:shd w:val="clear" w:color="auto" w:fill="FFFFFF"/>
        </w:rPr>
        <w:t>етьих лиц;</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3. Средства ограничения доступа к запрещенной для распространения среди детей информации, размещенной на сайтах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F667C" w:rsidRPr="002F667C" w:rsidRDefault="002F667C"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F667C">
        <w:rPr>
          <w:rFonts w:ascii="Times New Roman" w:eastAsia="Times New Roman" w:hAnsi="Times New Roman"/>
          <w:color w:val="000000"/>
          <w:kern w:val="1"/>
          <w:sz w:val="25"/>
          <w:szCs w:val="25"/>
          <w:shd w:val="clear" w:color="auto" w:fill="FFFFFF"/>
        </w:rPr>
        <w:t>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CD5647" w:rsidRPr="00680930" w:rsidRDefault="00CD5647" w:rsidP="006F6423">
      <w:pPr>
        <w:spacing w:after="0" w:line="22" w:lineRule="atLeast"/>
        <w:ind w:firstLine="709"/>
        <w:jc w:val="both"/>
        <w:rPr>
          <w:rFonts w:ascii="Times New Roman" w:hAnsi="Times New Roman"/>
          <w:b/>
          <w:i/>
          <w:sz w:val="25"/>
          <w:szCs w:val="25"/>
        </w:rPr>
      </w:pPr>
      <w:proofErr w:type="gramStart"/>
      <w:r w:rsidRPr="00680930">
        <w:rPr>
          <w:rFonts w:ascii="Times New Roman" w:hAnsi="Times New Roman"/>
          <w:b/>
          <w:i/>
          <w:sz w:val="25"/>
          <w:szCs w:val="25"/>
        </w:rPr>
        <w:t>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w:t>
      </w:r>
      <w:proofErr w:type="spellStart"/>
      <w:r w:rsidR="003D6763" w:rsidRPr="00680930">
        <w:rPr>
          <w:rFonts w:ascii="Times New Roman" w:hAnsi="Times New Roman"/>
          <w:b/>
          <w:i/>
          <w:sz w:val="25"/>
          <w:szCs w:val="25"/>
        </w:rPr>
        <w:t>т.ч</w:t>
      </w:r>
      <w:proofErr w:type="spellEnd"/>
      <w:r w:rsidR="003D6763" w:rsidRPr="00680930">
        <w:rPr>
          <w:rFonts w:ascii="Times New Roman" w:hAnsi="Times New Roman"/>
          <w:b/>
          <w:i/>
          <w:sz w:val="25"/>
          <w:szCs w:val="25"/>
        </w:rPr>
        <w:t xml:space="preserve">. для лица организовавшего публичную </w:t>
      </w:r>
      <w:r w:rsidR="003D6763" w:rsidRPr="00680930">
        <w:rPr>
          <w:rFonts w:ascii="Times New Roman" w:hAnsi="Times New Roman"/>
          <w:b/>
          <w:i/>
          <w:sz w:val="25"/>
          <w:szCs w:val="25"/>
          <w:lang w:val="en-US"/>
        </w:rPr>
        <w:t>Wi</w:t>
      </w:r>
      <w:r w:rsidR="003D6763" w:rsidRPr="00680930">
        <w:rPr>
          <w:rFonts w:ascii="Times New Roman" w:hAnsi="Times New Roman"/>
          <w:b/>
          <w:i/>
          <w:sz w:val="25"/>
          <w:szCs w:val="25"/>
        </w:rPr>
        <w:t>-</w:t>
      </w:r>
      <w:r w:rsidR="003D6763" w:rsidRPr="00680930">
        <w:rPr>
          <w:rFonts w:ascii="Times New Roman" w:hAnsi="Times New Roman"/>
          <w:b/>
          <w:i/>
          <w:sz w:val="25"/>
          <w:szCs w:val="25"/>
          <w:lang w:val="en-US"/>
        </w:rPr>
        <w:t>Fi</w:t>
      </w:r>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КоАП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roofErr w:type="gramEnd"/>
    </w:p>
    <w:p w:rsidR="00CD5647" w:rsidRPr="006F6423" w:rsidRDefault="00CD5647" w:rsidP="002857DE">
      <w:pPr>
        <w:pStyle w:val="a3"/>
        <w:spacing w:after="0" w:line="22" w:lineRule="atLeast"/>
        <w:ind w:firstLine="709"/>
        <w:jc w:val="both"/>
        <w:rPr>
          <w:color w:val="000000"/>
          <w:sz w:val="25"/>
          <w:szCs w:val="25"/>
          <w:shd w:val="clear" w:color="auto" w:fill="FFFFFF"/>
        </w:rPr>
      </w:pP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3.</w:t>
      </w:r>
      <w:r w:rsidRPr="006F6423">
        <w:rPr>
          <w:rFonts w:ascii="Times New Roman" w:hAnsi="Times New Roman"/>
          <w:sz w:val="25"/>
          <w:szCs w:val="25"/>
          <w:u w:val="single"/>
        </w:rPr>
        <w:t xml:space="preserve"> </w:t>
      </w:r>
      <w:r w:rsidRPr="006F6423">
        <w:rPr>
          <w:rFonts w:ascii="Times New Roman" w:hAnsi="Times New Roman"/>
          <w:b/>
          <w:sz w:val="25"/>
          <w:szCs w:val="25"/>
          <w:u w:val="single"/>
        </w:rPr>
        <w:t xml:space="preserve">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организованным в образовательных учреждениях</w:t>
      </w:r>
    </w:p>
    <w:p w:rsidR="006F6423" w:rsidRPr="006F6423" w:rsidRDefault="006F6423" w:rsidP="006F6423">
      <w:pPr>
        <w:spacing w:after="0" w:line="22" w:lineRule="atLeast"/>
        <w:ind w:firstLine="709"/>
        <w:jc w:val="both"/>
        <w:rPr>
          <w:rFonts w:ascii="Times New Roman" w:hAnsi="Times New Roman"/>
          <w:sz w:val="25"/>
          <w:szCs w:val="25"/>
        </w:rPr>
      </w:pPr>
    </w:p>
    <w:p w:rsidR="00DA557F"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 xml:space="preserve">В таких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w:t>
      </w:r>
      <w:r>
        <w:rPr>
          <w:rFonts w:ascii="Times New Roman" w:hAnsi="Times New Roman"/>
          <w:sz w:val="25"/>
          <w:szCs w:val="25"/>
        </w:rPr>
        <w:t>ях обязательно</w:t>
      </w:r>
      <w:r w:rsidR="00F8791A">
        <w:rPr>
          <w:rFonts w:ascii="Times New Roman" w:hAnsi="Times New Roman"/>
          <w:sz w:val="25"/>
          <w:szCs w:val="25"/>
        </w:rPr>
        <w:t xml:space="preserve"> </w:t>
      </w:r>
      <w:r w:rsidR="00CD5647" w:rsidRPr="006F6423">
        <w:rPr>
          <w:rFonts w:ascii="Times New Roman" w:hAnsi="Times New Roman"/>
          <w:sz w:val="25"/>
          <w:szCs w:val="25"/>
        </w:rPr>
        <w:t>соблюдени</w:t>
      </w:r>
      <w:r>
        <w:rPr>
          <w:rFonts w:ascii="Times New Roman" w:hAnsi="Times New Roman"/>
          <w:sz w:val="25"/>
          <w:szCs w:val="25"/>
        </w:rPr>
        <w:t>е</w:t>
      </w:r>
      <w:r w:rsidR="00CD5647" w:rsidRPr="006F6423">
        <w:rPr>
          <w:rFonts w:ascii="Times New Roman" w:hAnsi="Times New Roman"/>
          <w:sz w:val="25"/>
          <w:szCs w:val="25"/>
        </w:rPr>
        <w:t xml:space="preserve"> общеобязательных</w:t>
      </w:r>
      <w:r w:rsidR="00F8791A">
        <w:rPr>
          <w:rFonts w:ascii="Times New Roman" w:hAnsi="Times New Roman"/>
          <w:sz w:val="25"/>
          <w:szCs w:val="25"/>
        </w:rPr>
        <w:t xml:space="preserve"> требований;</w:t>
      </w:r>
      <w:r w:rsidR="00CD5647" w:rsidRPr="006F6423">
        <w:rPr>
          <w:rFonts w:ascii="Times New Roman" w:hAnsi="Times New Roman"/>
          <w:sz w:val="25"/>
          <w:szCs w:val="25"/>
        </w:rPr>
        <w:t xml:space="preserve"> требований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 xml:space="preserve">сетям в местах, доступных для детей; а также требований, предъявляемых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сетям в образовательных учреждениях</w:t>
      </w:r>
      <w:r>
        <w:rPr>
          <w:rFonts w:ascii="Times New Roman" w:hAnsi="Times New Roman"/>
          <w:sz w:val="25"/>
          <w:szCs w:val="25"/>
        </w:rPr>
        <w:t>.</w:t>
      </w:r>
    </w:p>
    <w:p w:rsidR="00CD5647"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Н</w:t>
      </w:r>
      <w:bookmarkStart w:id="1" w:name="_GoBack"/>
      <w:bookmarkEnd w:id="1"/>
      <w:r w:rsidR="00CD5647" w:rsidRPr="006F6423">
        <w:rPr>
          <w:rFonts w:ascii="Times New Roman" w:hAnsi="Times New Roman"/>
          <w:sz w:val="25"/>
          <w:szCs w:val="25"/>
        </w:rPr>
        <w:t xml:space="preserve">еобходимо применение </w:t>
      </w:r>
      <w:r w:rsidR="002857DE">
        <w:rPr>
          <w:rFonts w:ascii="Times New Roman" w:hAnsi="Times New Roman"/>
          <w:sz w:val="25"/>
          <w:szCs w:val="25"/>
        </w:rPr>
        <w:t>системы контент-фильтрации</w:t>
      </w:r>
      <w:r w:rsidR="00CD5647" w:rsidRPr="006F6423">
        <w:rPr>
          <w:rFonts w:ascii="Times New Roman" w:hAnsi="Times New Roman"/>
          <w:sz w:val="25"/>
          <w:szCs w:val="25"/>
        </w:rPr>
        <w:t>.</w:t>
      </w:r>
    </w:p>
    <w:p w:rsidR="00F8791A" w:rsidRPr="006F6423" w:rsidRDefault="00F8791A" w:rsidP="006F6423">
      <w:pPr>
        <w:spacing w:after="0" w:line="22" w:lineRule="atLeast"/>
        <w:ind w:firstLine="709"/>
        <w:jc w:val="both"/>
        <w:rPr>
          <w:rFonts w:ascii="Times New Roman" w:hAnsi="Times New Roman"/>
          <w:sz w:val="25"/>
          <w:szCs w:val="25"/>
        </w:rPr>
      </w:pPr>
    </w:p>
    <w:p w:rsidR="00CD5647" w:rsidRPr="0023186E" w:rsidRDefault="00767D0C" w:rsidP="0023186E">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C770F">
        <w:rPr>
          <w:rFonts w:ascii="Times New Roman" w:hAnsi="Times New Roman"/>
          <w:bCs/>
          <w:sz w:val="25"/>
          <w:szCs w:val="25"/>
          <w:lang w:eastAsia="ru-RU"/>
        </w:rPr>
        <w:t xml:space="preserve"> связи</w:t>
      </w:r>
      <w:r w:rsidR="0088646F">
        <w:rPr>
          <w:rFonts w:ascii="Times New Roman" w:hAnsi="Times New Roman"/>
          <w:bCs/>
          <w:sz w:val="25"/>
          <w:szCs w:val="25"/>
          <w:lang w:eastAsia="ru-RU"/>
        </w:rPr>
        <w:t>,</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доступ</w:t>
      </w:r>
      <w:r w:rsidR="008C770F">
        <w:rPr>
          <w:rFonts w:ascii="Times New Roman" w:hAnsi="Times New Roman"/>
          <w:bCs/>
          <w:sz w:val="25"/>
          <w:szCs w:val="25"/>
          <w:lang w:eastAsia="ru-RU"/>
        </w:rPr>
        <w:t>а</w:t>
      </w:r>
      <w:r w:rsidR="0088646F" w:rsidRPr="006F6423">
        <w:rPr>
          <w:rFonts w:ascii="Times New Roman" w:hAnsi="Times New Roman"/>
          <w:bCs/>
          <w:sz w:val="25"/>
          <w:szCs w:val="25"/>
          <w:lang w:eastAsia="ru-RU"/>
        </w:rPr>
        <w:t xml:space="preserve"> к информационно-телек</w:t>
      </w:r>
      <w:r w:rsidR="0088646F">
        <w:rPr>
          <w:rFonts w:ascii="Times New Roman" w:hAnsi="Times New Roman"/>
          <w:bCs/>
          <w:sz w:val="25"/>
          <w:szCs w:val="25"/>
          <w:lang w:eastAsia="ru-RU"/>
        </w:rPr>
        <w:t xml:space="preserve">оммуникационной сети </w:t>
      </w:r>
      <w:r w:rsidR="00CA2A34">
        <w:rPr>
          <w:rFonts w:ascii="Times New Roman" w:hAnsi="Times New Roman"/>
          <w:bCs/>
          <w:sz w:val="25"/>
          <w:szCs w:val="25"/>
          <w:lang w:eastAsia="ru-RU"/>
        </w:rPr>
        <w:t>«</w:t>
      </w:r>
      <w:r w:rsidR="0088646F">
        <w:rPr>
          <w:rFonts w:ascii="Times New Roman" w:hAnsi="Times New Roman"/>
          <w:bCs/>
          <w:sz w:val="25"/>
          <w:szCs w:val="25"/>
          <w:lang w:eastAsia="ru-RU"/>
        </w:rPr>
        <w:t>Интернет</w:t>
      </w:r>
      <w:r w:rsidR="00CA2A34">
        <w:rPr>
          <w:rFonts w:ascii="Times New Roman" w:hAnsi="Times New Roman"/>
          <w:bCs/>
          <w:sz w:val="25"/>
          <w:szCs w:val="25"/>
          <w:lang w:eastAsia="ru-RU"/>
        </w:rPr>
        <w:t>»</w:t>
      </w:r>
      <w:r w:rsidR="008C770F">
        <w:rPr>
          <w:rFonts w:ascii="Times New Roman" w:hAnsi="Times New Roman"/>
          <w:bCs/>
          <w:sz w:val="25"/>
          <w:szCs w:val="25"/>
          <w:lang w:eastAsia="ru-RU"/>
        </w:rPr>
        <w:t>,</w:t>
      </w:r>
      <w:r w:rsidR="0088646F">
        <w:rPr>
          <w:rFonts w:ascii="Times New Roman" w:hAnsi="Times New Roman"/>
          <w:bCs/>
          <w:sz w:val="25"/>
          <w:szCs w:val="25"/>
          <w:lang w:eastAsia="ru-RU"/>
        </w:rPr>
        <w:t xml:space="preserve"> или любому другому поставщику готовых решений для публичных сетей </w:t>
      </w:r>
      <w:r w:rsidR="0088646F">
        <w:rPr>
          <w:rFonts w:ascii="Times New Roman" w:hAnsi="Times New Roman"/>
          <w:bCs/>
          <w:sz w:val="25"/>
          <w:szCs w:val="25"/>
          <w:lang w:val="en-US" w:eastAsia="ru-RU"/>
        </w:rPr>
        <w:t>Wi</w:t>
      </w:r>
      <w:r w:rsidR="0088646F" w:rsidRPr="0088646F">
        <w:rPr>
          <w:rFonts w:ascii="Times New Roman" w:hAnsi="Times New Roman"/>
          <w:bCs/>
          <w:sz w:val="25"/>
          <w:szCs w:val="25"/>
          <w:lang w:eastAsia="ru-RU"/>
        </w:rPr>
        <w:t>-</w:t>
      </w:r>
      <w:r w:rsidR="0088646F">
        <w:rPr>
          <w:rFonts w:ascii="Times New Roman" w:hAnsi="Times New Roman"/>
          <w:bCs/>
          <w:sz w:val="25"/>
          <w:szCs w:val="25"/>
          <w:lang w:val="en-US" w:eastAsia="ru-RU"/>
        </w:rPr>
        <w:t>Fi</w:t>
      </w:r>
      <w:r w:rsidR="0088646F" w:rsidRPr="006F6423">
        <w:rPr>
          <w:rFonts w:ascii="Times New Roman" w:hAnsi="Times New Roman"/>
          <w:bCs/>
          <w:sz w:val="25"/>
          <w:szCs w:val="25"/>
          <w:lang w:eastAsia="ru-RU"/>
        </w:rPr>
        <w:t>.</w:t>
      </w:r>
      <w:r w:rsidR="0088646F">
        <w:rPr>
          <w:rFonts w:ascii="Times New Roman" w:hAnsi="Times New Roman"/>
          <w:bCs/>
          <w:sz w:val="25"/>
          <w:szCs w:val="25"/>
          <w:lang w:eastAsia="ru-RU"/>
        </w:rPr>
        <w:t xml:space="preserve"> </w:t>
      </w:r>
    </w:p>
    <w:p w:rsidR="00394B71" w:rsidRDefault="00394B71" w:rsidP="006203BA">
      <w:pPr>
        <w:spacing w:line="264" w:lineRule="auto"/>
        <w:jc w:val="both"/>
      </w:pPr>
    </w:p>
    <w:sectPr w:rsidR="00394B71" w:rsidSect="00342F71">
      <w:footerReference w:type="even" r:id="rId19"/>
      <w:footerReference w:type="default" r:id="rId20"/>
      <w:pgSz w:w="11906" w:h="16838"/>
      <w:pgMar w:top="851"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55" w:rsidRDefault="00404C55" w:rsidP="00056A28">
      <w:pPr>
        <w:spacing w:after="0" w:line="240" w:lineRule="auto"/>
      </w:pPr>
      <w:r>
        <w:separator/>
      </w:r>
    </w:p>
  </w:endnote>
  <w:endnote w:type="continuationSeparator" w:id="0">
    <w:p w:rsidR="00404C55" w:rsidRDefault="00404C55"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DA557F">
      <w:rPr>
        <w:rStyle w:val="ac"/>
        <w:noProof/>
      </w:rPr>
      <w:t>7</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55" w:rsidRDefault="00404C55" w:rsidP="00056A28">
      <w:pPr>
        <w:spacing w:after="0" w:line="240" w:lineRule="auto"/>
      </w:pPr>
      <w:r>
        <w:separator/>
      </w:r>
    </w:p>
  </w:footnote>
  <w:footnote w:type="continuationSeparator" w:id="0">
    <w:p w:rsidR="00404C55" w:rsidRDefault="00404C55"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04CD0"/>
    <w:rsid w:val="000109B2"/>
    <w:rsid w:val="00056A28"/>
    <w:rsid w:val="00056CC2"/>
    <w:rsid w:val="000872CD"/>
    <w:rsid w:val="00095B2F"/>
    <w:rsid w:val="000A50AE"/>
    <w:rsid w:val="000B684B"/>
    <w:rsid w:val="000C04E6"/>
    <w:rsid w:val="000F6663"/>
    <w:rsid w:val="00111E05"/>
    <w:rsid w:val="0011726D"/>
    <w:rsid w:val="00141943"/>
    <w:rsid w:val="00147265"/>
    <w:rsid w:val="0015308F"/>
    <w:rsid w:val="00173407"/>
    <w:rsid w:val="00183084"/>
    <w:rsid w:val="00197168"/>
    <w:rsid w:val="001B6AE4"/>
    <w:rsid w:val="001C4B34"/>
    <w:rsid w:val="001C565D"/>
    <w:rsid w:val="001D23A7"/>
    <w:rsid w:val="001D5799"/>
    <w:rsid w:val="001F2B91"/>
    <w:rsid w:val="0020394A"/>
    <w:rsid w:val="00215964"/>
    <w:rsid w:val="00216241"/>
    <w:rsid w:val="002245AE"/>
    <w:rsid w:val="0023186E"/>
    <w:rsid w:val="002346EB"/>
    <w:rsid w:val="002347AF"/>
    <w:rsid w:val="00254578"/>
    <w:rsid w:val="0027257C"/>
    <w:rsid w:val="002857DE"/>
    <w:rsid w:val="002916F0"/>
    <w:rsid w:val="002A0CA7"/>
    <w:rsid w:val="002A4A30"/>
    <w:rsid w:val="002A5266"/>
    <w:rsid w:val="002A78A1"/>
    <w:rsid w:val="002D6BDB"/>
    <w:rsid w:val="002E3A75"/>
    <w:rsid w:val="002F2691"/>
    <w:rsid w:val="002F2D6A"/>
    <w:rsid w:val="002F4F98"/>
    <w:rsid w:val="002F667C"/>
    <w:rsid w:val="002F76C3"/>
    <w:rsid w:val="002F7930"/>
    <w:rsid w:val="00306169"/>
    <w:rsid w:val="00316828"/>
    <w:rsid w:val="00336755"/>
    <w:rsid w:val="00342F71"/>
    <w:rsid w:val="003641AB"/>
    <w:rsid w:val="00393FE5"/>
    <w:rsid w:val="00394B71"/>
    <w:rsid w:val="00395301"/>
    <w:rsid w:val="00396661"/>
    <w:rsid w:val="003A4E51"/>
    <w:rsid w:val="003B7D60"/>
    <w:rsid w:val="003C70F4"/>
    <w:rsid w:val="003D10BD"/>
    <w:rsid w:val="003D6763"/>
    <w:rsid w:val="003E058C"/>
    <w:rsid w:val="003E53CA"/>
    <w:rsid w:val="00404C55"/>
    <w:rsid w:val="0041081F"/>
    <w:rsid w:val="00436F30"/>
    <w:rsid w:val="00451D1B"/>
    <w:rsid w:val="00463035"/>
    <w:rsid w:val="0046616A"/>
    <w:rsid w:val="00476E8E"/>
    <w:rsid w:val="00486C06"/>
    <w:rsid w:val="00491C14"/>
    <w:rsid w:val="00495515"/>
    <w:rsid w:val="004D6F6D"/>
    <w:rsid w:val="004E6093"/>
    <w:rsid w:val="004E6F03"/>
    <w:rsid w:val="0050266B"/>
    <w:rsid w:val="00541D1B"/>
    <w:rsid w:val="00551AB7"/>
    <w:rsid w:val="005545F6"/>
    <w:rsid w:val="0055693E"/>
    <w:rsid w:val="005951D6"/>
    <w:rsid w:val="005C3474"/>
    <w:rsid w:val="005D393D"/>
    <w:rsid w:val="005F4FF5"/>
    <w:rsid w:val="005F78DB"/>
    <w:rsid w:val="00620003"/>
    <w:rsid w:val="006203BA"/>
    <w:rsid w:val="00627D7A"/>
    <w:rsid w:val="00635B88"/>
    <w:rsid w:val="00654947"/>
    <w:rsid w:val="00666359"/>
    <w:rsid w:val="00680930"/>
    <w:rsid w:val="006B0D2E"/>
    <w:rsid w:val="006C21F1"/>
    <w:rsid w:val="006C3288"/>
    <w:rsid w:val="006F3D5B"/>
    <w:rsid w:val="006F581E"/>
    <w:rsid w:val="006F6423"/>
    <w:rsid w:val="00767D0C"/>
    <w:rsid w:val="00770466"/>
    <w:rsid w:val="0077441A"/>
    <w:rsid w:val="00791CB4"/>
    <w:rsid w:val="00796C7A"/>
    <w:rsid w:val="007A3970"/>
    <w:rsid w:val="007B7343"/>
    <w:rsid w:val="007B7E40"/>
    <w:rsid w:val="007D6D7B"/>
    <w:rsid w:val="007E6FF9"/>
    <w:rsid w:val="00806FC3"/>
    <w:rsid w:val="0081356A"/>
    <w:rsid w:val="00817474"/>
    <w:rsid w:val="00817AAA"/>
    <w:rsid w:val="00825095"/>
    <w:rsid w:val="0083119F"/>
    <w:rsid w:val="0085419A"/>
    <w:rsid w:val="00864360"/>
    <w:rsid w:val="008747F4"/>
    <w:rsid w:val="00886027"/>
    <w:rsid w:val="0088646F"/>
    <w:rsid w:val="00887818"/>
    <w:rsid w:val="008A1EA0"/>
    <w:rsid w:val="008A5F97"/>
    <w:rsid w:val="008B4940"/>
    <w:rsid w:val="008C770F"/>
    <w:rsid w:val="008F2407"/>
    <w:rsid w:val="008F45F9"/>
    <w:rsid w:val="00901FE8"/>
    <w:rsid w:val="0090299F"/>
    <w:rsid w:val="0092135E"/>
    <w:rsid w:val="00935750"/>
    <w:rsid w:val="00966474"/>
    <w:rsid w:val="009709A0"/>
    <w:rsid w:val="00975EA9"/>
    <w:rsid w:val="0098575D"/>
    <w:rsid w:val="009925C8"/>
    <w:rsid w:val="009A48ED"/>
    <w:rsid w:val="009B3D31"/>
    <w:rsid w:val="009D3095"/>
    <w:rsid w:val="009E061F"/>
    <w:rsid w:val="009E3086"/>
    <w:rsid w:val="009F6BC0"/>
    <w:rsid w:val="00A07B72"/>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965DE"/>
    <w:rsid w:val="00BA5C99"/>
    <w:rsid w:val="00BB4AA3"/>
    <w:rsid w:val="00BC5BAF"/>
    <w:rsid w:val="00BC5F8F"/>
    <w:rsid w:val="00BD48D3"/>
    <w:rsid w:val="00C32B41"/>
    <w:rsid w:val="00C37ECE"/>
    <w:rsid w:val="00C4067D"/>
    <w:rsid w:val="00CA2A34"/>
    <w:rsid w:val="00CD5647"/>
    <w:rsid w:val="00CF0FD2"/>
    <w:rsid w:val="00CF5D30"/>
    <w:rsid w:val="00D04FEC"/>
    <w:rsid w:val="00D40B19"/>
    <w:rsid w:val="00D40DC3"/>
    <w:rsid w:val="00D42BA6"/>
    <w:rsid w:val="00D5508D"/>
    <w:rsid w:val="00D95D39"/>
    <w:rsid w:val="00D96CFE"/>
    <w:rsid w:val="00DA557F"/>
    <w:rsid w:val="00DB6B7C"/>
    <w:rsid w:val="00DC07AE"/>
    <w:rsid w:val="00DC72F7"/>
    <w:rsid w:val="00DE078E"/>
    <w:rsid w:val="00DE7E28"/>
    <w:rsid w:val="00E34207"/>
    <w:rsid w:val="00E43C41"/>
    <w:rsid w:val="00E526EE"/>
    <w:rsid w:val="00E55156"/>
    <w:rsid w:val="00E7150F"/>
    <w:rsid w:val="00E7412A"/>
    <w:rsid w:val="00E80C7D"/>
    <w:rsid w:val="00E97A32"/>
    <w:rsid w:val="00EB3253"/>
    <w:rsid w:val="00EB5C7E"/>
    <w:rsid w:val="00EC3EE7"/>
    <w:rsid w:val="00EE1BE5"/>
    <w:rsid w:val="00EE65BB"/>
    <w:rsid w:val="00F362BD"/>
    <w:rsid w:val="00F365DA"/>
    <w:rsid w:val="00F41891"/>
    <w:rsid w:val="00F7170C"/>
    <w:rsid w:val="00F82ACF"/>
    <w:rsid w:val="00F8791A"/>
    <w:rsid w:val="00FA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A7C83869700833F849231471124FC6C1AA90C8AB54B1501CA7DCFE3B78AFA0F50CEA111B36E7431F6AC04BC3A74F3A3034564CA3GBn7K" TargetMode="External"/><Relationship Id="rId18" Type="http://schemas.openxmlformats.org/officeDocument/2006/relationships/hyperlink" Target="consultantplus://offline/ref=F1A7C83869700833F849231471124FC6C1AA90CEAA55B1501CA7DCFE3B78AFA0E70CB2181033F2174C309746C3GAn0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A7C83869700833F849231471124FC6C1AA90C8AB54B1501CA7DCFE3B78AFA0F50CEA111537E7431F6AC04BC3A74F3A3034564CA3GBn7K" TargetMode="External"/><Relationship Id="rId17" Type="http://schemas.openxmlformats.org/officeDocument/2006/relationships/hyperlink" Target="consultantplus://offline/ref=F1A7C83869700833F849231471124FC6C1AA90CFA35AB1501CA7DCFE3B78AFA0E70CB2181033F2174C309746C3GAn0K" TargetMode="External"/><Relationship Id="rId2" Type="http://schemas.openxmlformats.org/officeDocument/2006/relationships/styles" Target="styles.xml"/><Relationship Id="rId16" Type="http://schemas.openxmlformats.org/officeDocument/2006/relationships/hyperlink" Target="consultantplus://offline/ref=F1A7C83869700833F849231471124FC6C6A39EC6A05BB1501CA7DCFE3B78AFA0F50CEA141237EC164F25C11785F65C383634544EBFB6EB3DGBn8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A7C83869700833F849231471124FC6C1AA90CDA753B1501CA7DCFE3B78AFA0F50CEA141235E7431F6AC04BC3A74F3A3034564CA3GBn7K" TargetMode="External"/><Relationship Id="rId5" Type="http://schemas.openxmlformats.org/officeDocument/2006/relationships/webSettings" Target="webSettings.xml"/><Relationship Id="rId15" Type="http://schemas.openxmlformats.org/officeDocument/2006/relationships/hyperlink" Target="consultantplus://offline/ref=F1A7C83869700833F849231471124FC6C1AA90CDA753B1501CA7DCFE3B78AFA0F50CEA10113EE7431F6AC04BC3A74F3A3034564CA3GBn7K" TargetMode="External"/><Relationship Id="rId10" Type="http://schemas.openxmlformats.org/officeDocument/2006/relationships/hyperlink" Target="consultantplus://offline/ref=F1A7C83869700833F849231471124FC6C1AA90C8AB54B1501CA7DCFE3B78AFA0F50CEA141231E7431F6AC04BC3A74F3A3034564CA3GBn7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1A7C83869700833F849231471124FC6C6A19CC8A255B1501CA7DCFE3B78AFA0F50CEA141237EC114725C11785F65C383634544EBFB6EB3DGBn8K" TargetMode="External"/><Relationship Id="rId14" Type="http://schemas.openxmlformats.org/officeDocument/2006/relationships/hyperlink" Target="consultantplus://offline/ref=F1A7C83869700833F849231471124FC6C1AA90CDA753B1501CA7DCFE3B78AFA0F50CEA10133EE7431F6AC04BC3A74F3A3034564CA3GBn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21210</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Зима Ирина Борисовна</cp:lastModifiedBy>
  <cp:revision>2</cp:revision>
  <cp:lastPrinted>2023-03-01T11:25:00Z</cp:lastPrinted>
  <dcterms:created xsi:type="dcterms:W3CDTF">2023-03-01T11:43:00Z</dcterms:created>
  <dcterms:modified xsi:type="dcterms:W3CDTF">2023-03-01T12:41:00Z</dcterms:modified>
</cp:coreProperties>
</file>