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8F" w:rsidRPr="003171BA" w:rsidRDefault="00F10D8F" w:rsidP="00F10D8F">
      <w:pPr>
        <w:jc w:val="both"/>
        <w:rPr>
          <w:rFonts w:ascii="Times New Roman" w:hAnsi="Times New Roman" w:cs="Times New Roman"/>
          <w:sz w:val="24"/>
          <w:szCs w:val="24"/>
        </w:rPr>
      </w:pPr>
      <w:r w:rsidRPr="003171BA">
        <w:rPr>
          <w:rFonts w:ascii="Times New Roman" w:hAnsi="Times New Roman" w:cs="Times New Roman"/>
          <w:sz w:val="24"/>
          <w:szCs w:val="24"/>
        </w:rPr>
        <w:t xml:space="preserve">Тема: </w:t>
      </w:r>
      <w:r w:rsidRPr="003171BA">
        <w:rPr>
          <w:rFonts w:ascii="Times New Roman" w:hAnsi="Times New Roman" w:cs="Times New Roman"/>
          <w:b/>
          <w:sz w:val="24"/>
          <w:szCs w:val="24"/>
        </w:rPr>
        <w:t>«Обзор выявляемых фактов злоупотребления свободой массовой информации и нарушен</w:t>
      </w:r>
      <w:r w:rsidR="003C23D5">
        <w:rPr>
          <w:rFonts w:ascii="Times New Roman" w:hAnsi="Times New Roman" w:cs="Times New Roman"/>
          <w:b/>
          <w:sz w:val="24"/>
          <w:szCs w:val="24"/>
        </w:rPr>
        <w:t>ий законодательства Российской Ф</w:t>
      </w:r>
      <w:r w:rsidRPr="003171BA">
        <w:rPr>
          <w:rFonts w:ascii="Times New Roman" w:hAnsi="Times New Roman" w:cs="Times New Roman"/>
          <w:b/>
          <w:sz w:val="24"/>
          <w:szCs w:val="24"/>
        </w:rPr>
        <w:t>едерации об информационной защите детей, допускаемых редакциями СМИ»</w:t>
      </w:r>
    </w:p>
    <w:p w:rsidR="00EA250D" w:rsidRPr="00DA5527"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 xml:space="preserve">Противодействие распространению </w:t>
      </w:r>
      <w:r w:rsidRPr="00DA5527">
        <w:rPr>
          <w:rFonts w:ascii="Times New Roman" w:eastAsiaTheme="minorHAnsi" w:hAnsi="Times New Roman" w:cs="Times New Roman"/>
          <w:sz w:val="24"/>
          <w:szCs w:val="24"/>
          <w:lang w:eastAsia="en-US"/>
        </w:rPr>
        <w:t>противоправной</w:t>
      </w:r>
      <w:r w:rsidRPr="00EA250D">
        <w:rPr>
          <w:rFonts w:ascii="Times New Roman" w:eastAsiaTheme="minorHAnsi" w:hAnsi="Times New Roman" w:cs="Times New Roman"/>
          <w:sz w:val="24"/>
          <w:szCs w:val="24"/>
          <w:lang w:eastAsia="en-US"/>
        </w:rPr>
        <w:t xml:space="preserve"> информации </w:t>
      </w:r>
      <w:r w:rsidRPr="00DA5527">
        <w:rPr>
          <w:rFonts w:ascii="Times New Roman" w:eastAsiaTheme="minorHAnsi" w:hAnsi="Times New Roman" w:cs="Times New Roman"/>
          <w:sz w:val="24"/>
          <w:szCs w:val="24"/>
          <w:lang w:eastAsia="en-US"/>
        </w:rPr>
        <w:t xml:space="preserve">на территории Российской Федерации </w:t>
      </w:r>
      <w:r w:rsidRPr="00EA250D">
        <w:rPr>
          <w:rFonts w:ascii="Times New Roman" w:eastAsiaTheme="minorHAnsi" w:hAnsi="Times New Roman" w:cs="Times New Roman"/>
          <w:sz w:val="24"/>
          <w:szCs w:val="24"/>
          <w:lang w:eastAsia="en-US"/>
        </w:rPr>
        <w:t xml:space="preserve">полностью основывается на </w:t>
      </w:r>
      <w:hyperlink r:id="rId5" w:history="1">
        <w:r w:rsidRPr="00EA250D">
          <w:rPr>
            <w:rFonts w:ascii="Times New Roman" w:eastAsiaTheme="minorHAnsi" w:hAnsi="Times New Roman" w:cs="Times New Roman"/>
            <w:sz w:val="24"/>
            <w:szCs w:val="24"/>
            <w:lang w:eastAsia="en-US"/>
          </w:rPr>
          <w:t>ч. 3 ст. 17</w:t>
        </w:r>
      </w:hyperlink>
      <w:r w:rsidRPr="00EA250D">
        <w:rPr>
          <w:rFonts w:ascii="Times New Roman" w:eastAsiaTheme="minorHAnsi" w:hAnsi="Times New Roman" w:cs="Times New Roman"/>
          <w:sz w:val="24"/>
          <w:szCs w:val="24"/>
          <w:lang w:eastAsia="en-US"/>
        </w:rPr>
        <w:t xml:space="preserve"> и </w:t>
      </w:r>
      <w:hyperlink r:id="rId6" w:history="1">
        <w:r w:rsidRPr="00EA250D">
          <w:rPr>
            <w:rFonts w:ascii="Times New Roman" w:eastAsiaTheme="minorHAnsi" w:hAnsi="Times New Roman" w:cs="Times New Roman"/>
            <w:sz w:val="24"/>
            <w:szCs w:val="24"/>
            <w:lang w:eastAsia="en-US"/>
          </w:rPr>
          <w:t>ч. ч. 2</w:t>
        </w:r>
      </w:hyperlink>
      <w:r w:rsidRPr="00EA250D">
        <w:rPr>
          <w:rFonts w:ascii="Times New Roman" w:eastAsiaTheme="minorHAnsi" w:hAnsi="Times New Roman" w:cs="Times New Roman"/>
          <w:sz w:val="24"/>
          <w:szCs w:val="24"/>
          <w:lang w:eastAsia="en-US"/>
        </w:rPr>
        <w:t xml:space="preserve">, </w:t>
      </w:r>
      <w:hyperlink r:id="rId7" w:history="1">
        <w:r w:rsidRPr="00EA250D">
          <w:rPr>
            <w:rFonts w:ascii="Times New Roman" w:eastAsiaTheme="minorHAnsi" w:hAnsi="Times New Roman" w:cs="Times New Roman"/>
            <w:sz w:val="24"/>
            <w:szCs w:val="24"/>
            <w:lang w:eastAsia="en-US"/>
          </w:rPr>
          <w:t>3 ст. 55</w:t>
        </w:r>
      </w:hyperlink>
      <w:r w:rsidRPr="00EA250D">
        <w:rPr>
          <w:rFonts w:ascii="Times New Roman" w:eastAsiaTheme="minorHAnsi" w:hAnsi="Times New Roman" w:cs="Times New Roman"/>
          <w:sz w:val="24"/>
          <w:szCs w:val="24"/>
          <w:lang w:eastAsia="en-US"/>
        </w:rPr>
        <w:t xml:space="preserve"> Конституции РФ, которыми устанавливаются общие принципы ограничения прав и свобод человека, в том числе права производить и распространять информацию. Согласно конституционным принципам ограничения прав и свобод должны строго определяться законодательными нормами, соответствовать требованиям необходимости и соразмерности, устанавливаться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не приводить к отмене или умалению права.</w:t>
      </w:r>
    </w:p>
    <w:p w:rsidR="00EA250D" w:rsidRPr="00EA250D"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В Российской Федерации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поиск, получение, производство и распространение массовой информации,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учреждение средств массовой информации, владение, пользование и распоряжение ими,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r w:rsidRPr="00DA5527">
        <w:rPr>
          <w:rFonts w:ascii="Times New Roman" w:eastAsiaTheme="minorHAnsi" w:hAnsi="Times New Roman" w:cs="Times New Roman"/>
          <w:sz w:val="24"/>
          <w:szCs w:val="24"/>
          <w:lang w:eastAsia="en-US"/>
        </w:rPr>
        <w:t xml:space="preserve"> </w:t>
      </w:r>
      <w:r w:rsidRPr="00EA250D">
        <w:rPr>
          <w:rFonts w:ascii="Times New Roman" w:eastAsiaTheme="minorHAnsi" w:hAnsi="Times New Roman" w:cs="Times New Roman"/>
          <w:sz w:val="24"/>
          <w:szCs w:val="24"/>
          <w:lang w:eastAsia="en-US"/>
        </w:rPr>
        <w:t>не подлежат ограничениям, за исключением предусмотренных законодательством Российской Федерации о средствах массовой информации.</w:t>
      </w:r>
    </w:p>
    <w:p w:rsidR="00EA250D" w:rsidRPr="00EA250D" w:rsidRDefault="00EA250D"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250D">
        <w:rPr>
          <w:rFonts w:ascii="Times New Roman" w:eastAsiaTheme="minorHAnsi" w:hAnsi="Times New Roman" w:cs="Times New Roman"/>
          <w:sz w:val="24"/>
          <w:szCs w:val="24"/>
          <w:lang w:eastAsia="en-US"/>
        </w:rPr>
        <w:t>Вместе с тем</w:t>
      </w:r>
      <w:r w:rsidR="003C23D5">
        <w:rPr>
          <w:rFonts w:ascii="Times New Roman" w:eastAsiaTheme="minorHAnsi" w:hAnsi="Times New Roman" w:cs="Times New Roman"/>
          <w:sz w:val="24"/>
          <w:szCs w:val="24"/>
          <w:lang w:eastAsia="en-US"/>
        </w:rPr>
        <w:t>,</w:t>
      </w:r>
      <w:r w:rsidRPr="00EA250D">
        <w:rPr>
          <w:rFonts w:ascii="Times New Roman" w:eastAsiaTheme="minorHAnsi" w:hAnsi="Times New Roman" w:cs="Times New Roman"/>
          <w:sz w:val="24"/>
          <w:szCs w:val="24"/>
          <w:lang w:eastAsia="en-US"/>
        </w:rPr>
        <w:t xml:space="preserve"> осуществление названных прав и свобод может быть сопряжено с определенными ограничениями, которые предусмотрены законом и необходимы в демократическом обществе.</w:t>
      </w:r>
    </w:p>
    <w:p w:rsidR="00EA250D" w:rsidRPr="00EA250D" w:rsidRDefault="00C4316B" w:rsidP="00EA250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hyperlink r:id="rId8" w:history="1">
        <w:r w:rsidR="00EA250D" w:rsidRPr="00EA250D">
          <w:rPr>
            <w:rFonts w:ascii="Times New Roman" w:eastAsiaTheme="minorHAnsi" w:hAnsi="Times New Roman" w:cs="Times New Roman"/>
            <w:sz w:val="24"/>
            <w:szCs w:val="24"/>
            <w:lang w:eastAsia="en-US"/>
          </w:rPr>
          <w:t>Конституция</w:t>
        </w:r>
      </w:hyperlink>
      <w:r w:rsidR="00EA250D" w:rsidRPr="00EA250D">
        <w:rPr>
          <w:rFonts w:ascii="Times New Roman" w:eastAsiaTheme="minorHAnsi" w:hAnsi="Times New Roman" w:cs="Times New Roman"/>
          <w:sz w:val="24"/>
          <w:szCs w:val="24"/>
          <w:lang w:eastAsia="en-US"/>
        </w:rPr>
        <w:t xml:space="preserve"> Российской Федерации устанавливает запрет на пропаганду 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w:t>
      </w:r>
      <w:hyperlink r:id="rId9" w:history="1">
        <w:r w:rsidR="00EA250D" w:rsidRPr="00EA250D">
          <w:rPr>
            <w:rFonts w:ascii="Times New Roman" w:eastAsiaTheme="minorHAnsi" w:hAnsi="Times New Roman" w:cs="Times New Roman"/>
            <w:sz w:val="24"/>
            <w:szCs w:val="24"/>
            <w:lang w:eastAsia="en-US"/>
          </w:rPr>
          <w:t>(статья 29)</w:t>
        </w:r>
      </w:hyperlink>
      <w:r w:rsidR="00EA250D" w:rsidRPr="00EA250D">
        <w:rPr>
          <w:rFonts w:ascii="Times New Roman" w:eastAsiaTheme="minorHAnsi" w:hAnsi="Times New Roman" w:cs="Times New Roman"/>
          <w:sz w:val="24"/>
          <w:szCs w:val="24"/>
          <w:lang w:eastAsia="en-US"/>
        </w:rPr>
        <w:t xml:space="preserve">. </w:t>
      </w:r>
      <w:hyperlink r:id="rId10" w:history="1">
        <w:r w:rsidR="00EA250D" w:rsidRPr="00EA250D">
          <w:rPr>
            <w:rFonts w:ascii="Times New Roman" w:eastAsiaTheme="minorHAnsi" w:hAnsi="Times New Roman" w:cs="Times New Roman"/>
            <w:sz w:val="24"/>
            <w:szCs w:val="24"/>
            <w:lang w:eastAsia="en-US"/>
          </w:rPr>
          <w:t>Законом</w:t>
        </w:r>
      </w:hyperlink>
      <w:r w:rsidR="00EA250D" w:rsidRPr="00EA250D">
        <w:rPr>
          <w:rFonts w:ascii="Times New Roman" w:eastAsiaTheme="minorHAnsi" w:hAnsi="Times New Roman" w:cs="Times New Roman"/>
          <w:sz w:val="24"/>
          <w:szCs w:val="24"/>
          <w:lang w:eastAsia="en-US"/>
        </w:rPr>
        <w:t xml:space="preserve"> Российской Федерации </w:t>
      </w:r>
      <w:r w:rsidR="00EA250D" w:rsidRPr="00DA5527">
        <w:rPr>
          <w:rFonts w:ascii="Times New Roman" w:hAnsi="Times New Roman" w:cs="Times New Roman"/>
          <w:sz w:val="24"/>
          <w:szCs w:val="24"/>
        </w:rPr>
        <w:t xml:space="preserve">от 27.12.1991 № 2124-1 </w:t>
      </w:r>
      <w:r w:rsidR="00EA250D" w:rsidRPr="00EA250D">
        <w:rPr>
          <w:rFonts w:ascii="Times New Roman" w:eastAsiaTheme="minorHAnsi" w:hAnsi="Times New Roman" w:cs="Times New Roman"/>
          <w:sz w:val="24"/>
          <w:szCs w:val="24"/>
          <w:lang w:eastAsia="en-US"/>
        </w:rPr>
        <w:t>"О средствах массовой информации"</w:t>
      </w:r>
      <w:r w:rsidR="00EA250D" w:rsidRPr="00DA5527">
        <w:rPr>
          <w:rFonts w:ascii="Times New Roman" w:eastAsiaTheme="minorHAnsi" w:hAnsi="Times New Roman" w:cs="Times New Roman"/>
          <w:sz w:val="24"/>
          <w:szCs w:val="24"/>
          <w:lang w:eastAsia="en-US"/>
        </w:rPr>
        <w:t xml:space="preserve"> (далее Закон о СМИ)</w:t>
      </w:r>
      <w:r w:rsidR="00EA250D" w:rsidRPr="00EA250D">
        <w:rPr>
          <w:rFonts w:ascii="Times New Roman" w:eastAsiaTheme="minorHAnsi" w:hAnsi="Times New Roman" w:cs="Times New Roman"/>
          <w:sz w:val="24"/>
          <w:szCs w:val="24"/>
          <w:lang w:eastAsia="en-US"/>
        </w:rPr>
        <w:t xml:space="preserve"> установлен запрет на злоупотребление свободой массовой информации.</w:t>
      </w:r>
    </w:p>
    <w:p w:rsidR="002047C2" w:rsidRPr="00DA5527" w:rsidRDefault="00EA250D" w:rsidP="002047C2">
      <w:pPr>
        <w:pStyle w:val="ConsPlusNormal"/>
        <w:ind w:firstLine="540"/>
        <w:jc w:val="both"/>
        <w:rPr>
          <w:rFonts w:ascii="Times New Roman" w:hAnsi="Times New Roman" w:cs="Times New Roman"/>
          <w:sz w:val="24"/>
          <w:szCs w:val="24"/>
        </w:rPr>
      </w:pPr>
      <w:r w:rsidRPr="00DA5527">
        <w:rPr>
          <w:rFonts w:ascii="Times New Roman" w:hAnsi="Times New Roman" w:cs="Times New Roman"/>
          <w:sz w:val="24"/>
          <w:szCs w:val="24"/>
        </w:rPr>
        <w:t>В частности с</w:t>
      </w:r>
      <w:r w:rsidR="002047C2" w:rsidRPr="00DA5527">
        <w:rPr>
          <w:rFonts w:ascii="Times New Roman" w:hAnsi="Times New Roman" w:cs="Times New Roman"/>
          <w:sz w:val="24"/>
          <w:szCs w:val="24"/>
        </w:rPr>
        <w:t xml:space="preserve">татьей 4 Закона </w:t>
      </w:r>
      <w:r w:rsidRPr="00DA5527">
        <w:rPr>
          <w:rFonts w:ascii="Times New Roman" w:hAnsi="Times New Roman" w:cs="Times New Roman"/>
          <w:sz w:val="24"/>
          <w:szCs w:val="24"/>
        </w:rPr>
        <w:t>о СМИ н</w:t>
      </w:r>
      <w:r w:rsidR="002047C2" w:rsidRPr="00DA5527">
        <w:rPr>
          <w:rFonts w:ascii="Times New Roman" w:hAnsi="Times New Roman" w:cs="Times New Roman"/>
          <w:sz w:val="24"/>
          <w:szCs w:val="24"/>
        </w:rPr>
        <w:t>е допускается использование средств массовой информации в целях:</w:t>
      </w:r>
    </w:p>
    <w:p w:rsidR="002047C2" w:rsidRPr="00DA5527" w:rsidRDefault="002047C2" w:rsidP="002047C2">
      <w:pPr>
        <w:pStyle w:val="ConsPlusNormal"/>
        <w:ind w:firstLine="540"/>
        <w:jc w:val="both"/>
        <w:rPr>
          <w:rFonts w:ascii="Times New Roman" w:hAnsi="Times New Roman" w:cs="Times New Roman"/>
          <w:sz w:val="24"/>
          <w:szCs w:val="24"/>
        </w:rPr>
      </w:pPr>
      <w:r w:rsidRPr="00DA5527">
        <w:rPr>
          <w:rFonts w:ascii="Times New Roman" w:hAnsi="Times New Roman" w:cs="Times New Roman"/>
          <w:sz w:val="24"/>
          <w:szCs w:val="24"/>
          <w:u w:val="single"/>
        </w:rPr>
        <w:t xml:space="preserve"> </w:t>
      </w:r>
      <w:r w:rsidRPr="00DA5527">
        <w:rPr>
          <w:rFonts w:ascii="Times New Roman" w:hAnsi="Times New Roman" w:cs="Times New Roman"/>
          <w:sz w:val="24"/>
          <w:szCs w:val="24"/>
          <w:u w:val="single"/>
        </w:rPr>
        <w:tab/>
        <w:t>-использования СМИ для совершения уголовно наказуемых деяний</w:t>
      </w:r>
      <w:r w:rsidRPr="00DA5527">
        <w:rPr>
          <w:rFonts w:ascii="Times New Roman" w:hAnsi="Times New Roman" w:cs="Times New Roman"/>
          <w:sz w:val="24"/>
          <w:szCs w:val="24"/>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Наиболее часто злоупотребление свободой массовой информации путем использования средств массовой информации </w:t>
      </w:r>
      <w:r w:rsidRPr="00DA5527">
        <w:rPr>
          <w:rFonts w:ascii="Times New Roman" w:eastAsiaTheme="minorHAnsi" w:hAnsi="Times New Roman" w:cs="Times New Roman"/>
          <w:bCs/>
          <w:sz w:val="24"/>
          <w:szCs w:val="24"/>
          <w:lang w:eastAsia="en-US"/>
        </w:rPr>
        <w:t>для осуществления уголовно наказуемых деяний</w:t>
      </w:r>
      <w:r w:rsidRPr="00DA5527">
        <w:rPr>
          <w:rFonts w:ascii="Times New Roman" w:eastAsiaTheme="minorHAnsi" w:hAnsi="Times New Roman" w:cs="Times New Roman"/>
          <w:sz w:val="24"/>
          <w:szCs w:val="24"/>
          <w:lang w:eastAsia="en-US"/>
        </w:rPr>
        <w:t xml:space="preserve"> выражается:</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в клевете (</w:t>
      </w:r>
      <w:hyperlink r:id="rId11" w:history="1">
        <w:r w:rsidRPr="00DA5527">
          <w:rPr>
            <w:rFonts w:ascii="Times New Roman" w:eastAsiaTheme="minorHAnsi" w:hAnsi="Times New Roman" w:cs="Times New Roman"/>
            <w:sz w:val="24"/>
            <w:szCs w:val="24"/>
            <w:lang w:eastAsia="en-US"/>
          </w:rPr>
          <w:t>ст. 128.1</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нарушении неприкосновенности частной жизни (</w:t>
      </w:r>
      <w:hyperlink r:id="rId12" w:history="1">
        <w:r w:rsidRPr="00DA5527">
          <w:rPr>
            <w:rFonts w:ascii="Times New Roman" w:eastAsiaTheme="minorHAnsi" w:hAnsi="Times New Roman" w:cs="Times New Roman"/>
            <w:sz w:val="24"/>
            <w:szCs w:val="24"/>
            <w:lang w:eastAsia="en-US"/>
          </w:rPr>
          <w:t>ст. 137</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нарушении авторских и смежных прав (</w:t>
      </w:r>
      <w:hyperlink r:id="rId13" w:history="1">
        <w:r w:rsidRPr="00DA5527">
          <w:rPr>
            <w:rFonts w:ascii="Times New Roman" w:eastAsiaTheme="minorHAnsi" w:hAnsi="Times New Roman" w:cs="Times New Roman"/>
            <w:sz w:val="24"/>
            <w:szCs w:val="24"/>
            <w:lang w:eastAsia="en-US"/>
          </w:rPr>
          <w:t>ст. 146</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возбуждении ненависти либо вражды, а равно унижении человеческого достоинства (</w:t>
      </w:r>
      <w:hyperlink r:id="rId14" w:history="1">
        <w:r w:rsidRPr="00DA5527">
          <w:rPr>
            <w:rFonts w:ascii="Times New Roman" w:eastAsiaTheme="minorHAnsi" w:hAnsi="Times New Roman" w:cs="Times New Roman"/>
            <w:sz w:val="24"/>
            <w:szCs w:val="24"/>
            <w:lang w:eastAsia="en-US"/>
          </w:rPr>
          <w:t>ст. 282</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 ряде преступлений против правосудия, предусмотренных </w:t>
      </w:r>
      <w:hyperlink r:id="rId15" w:history="1">
        <w:r w:rsidRPr="00DA5527">
          <w:rPr>
            <w:rFonts w:ascii="Times New Roman" w:eastAsiaTheme="minorHAnsi" w:hAnsi="Times New Roman" w:cs="Times New Roman"/>
            <w:sz w:val="24"/>
            <w:szCs w:val="24"/>
            <w:lang w:eastAsia="en-US"/>
          </w:rPr>
          <w:t>гл. 31</w:t>
        </w:r>
      </w:hyperlink>
      <w:r w:rsidRPr="00DA5527">
        <w:rPr>
          <w:rFonts w:ascii="Times New Roman" w:eastAsiaTheme="minorHAnsi" w:hAnsi="Times New Roman" w:cs="Times New Roman"/>
          <w:sz w:val="24"/>
          <w:szCs w:val="24"/>
          <w:lang w:eastAsia="en-US"/>
        </w:rPr>
        <w:t xml:space="preserve"> УК РФ (клевета в отношении судьи, присяжного заседателя, прокурора, следователя, лица, производящего дознание, судебного пристава, судебного исполнителя - </w:t>
      </w:r>
      <w:hyperlink r:id="rId16" w:history="1">
        <w:r w:rsidRPr="00DA5527">
          <w:rPr>
            <w:rFonts w:ascii="Times New Roman" w:eastAsiaTheme="minorHAnsi" w:hAnsi="Times New Roman" w:cs="Times New Roman"/>
            <w:sz w:val="24"/>
            <w:szCs w:val="24"/>
            <w:lang w:eastAsia="en-US"/>
          </w:rPr>
          <w:t>ст. 298.1</w:t>
        </w:r>
      </w:hyperlink>
      <w:r w:rsidRPr="00DA5527">
        <w:rPr>
          <w:rFonts w:ascii="Times New Roman" w:eastAsiaTheme="minorHAnsi" w:hAnsi="Times New Roman" w:cs="Times New Roman"/>
          <w:sz w:val="24"/>
          <w:szCs w:val="24"/>
          <w:lang w:eastAsia="en-US"/>
        </w:rPr>
        <w:t xml:space="preserve"> УК РФ; разглашение данных предварительного расследования - </w:t>
      </w:r>
      <w:hyperlink r:id="rId17" w:history="1">
        <w:r w:rsidRPr="00DA5527">
          <w:rPr>
            <w:rFonts w:ascii="Times New Roman" w:eastAsiaTheme="minorHAnsi" w:hAnsi="Times New Roman" w:cs="Times New Roman"/>
            <w:sz w:val="24"/>
            <w:szCs w:val="24"/>
            <w:lang w:eastAsia="en-US"/>
          </w:rPr>
          <w:t>ст. 310</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оскорблении представителя власти (</w:t>
      </w:r>
      <w:hyperlink r:id="rId18" w:history="1">
        <w:r w:rsidRPr="00DA5527">
          <w:rPr>
            <w:rFonts w:ascii="Times New Roman" w:eastAsiaTheme="minorHAnsi" w:hAnsi="Times New Roman" w:cs="Times New Roman"/>
            <w:sz w:val="24"/>
            <w:szCs w:val="24"/>
            <w:lang w:eastAsia="en-US"/>
          </w:rPr>
          <w:t>ст. 319</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разглашении сведений о мерах безопасности, применяемых в отношении должностного лица правоохранительного или контролирующего органа (</w:t>
      </w:r>
      <w:hyperlink r:id="rId19" w:history="1">
        <w:r w:rsidRPr="00DA5527">
          <w:rPr>
            <w:rFonts w:ascii="Times New Roman" w:eastAsiaTheme="minorHAnsi" w:hAnsi="Times New Roman" w:cs="Times New Roman"/>
            <w:sz w:val="24"/>
            <w:szCs w:val="24"/>
            <w:lang w:eastAsia="en-US"/>
          </w:rPr>
          <w:t>ст. 320</w:t>
        </w:r>
      </w:hyperlink>
      <w:r w:rsidRPr="00DA5527">
        <w:rPr>
          <w:rFonts w:ascii="Times New Roman" w:eastAsiaTheme="minorHAnsi" w:hAnsi="Times New Roman" w:cs="Times New Roman"/>
          <w:sz w:val="24"/>
          <w:szCs w:val="24"/>
          <w:lang w:eastAsia="en-US"/>
        </w:rPr>
        <w:t xml:space="preserve"> УК РФ);</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публичных призывах к развязыванию агрессивной войны (</w:t>
      </w:r>
      <w:hyperlink r:id="rId20" w:history="1">
        <w:r w:rsidRPr="00DA5527">
          <w:rPr>
            <w:rFonts w:ascii="Times New Roman" w:eastAsiaTheme="minorHAnsi" w:hAnsi="Times New Roman" w:cs="Times New Roman"/>
            <w:sz w:val="24"/>
            <w:szCs w:val="24"/>
            <w:lang w:eastAsia="en-US"/>
          </w:rPr>
          <w:t>ст. 354</w:t>
        </w:r>
      </w:hyperlink>
      <w:r w:rsidRPr="00DA5527">
        <w:rPr>
          <w:rFonts w:ascii="Times New Roman" w:eastAsiaTheme="minorHAnsi" w:hAnsi="Times New Roman" w:cs="Times New Roman"/>
          <w:sz w:val="24"/>
          <w:szCs w:val="24"/>
          <w:lang w:eastAsia="en-US"/>
        </w:rPr>
        <w:t xml:space="preserve"> УК РФ) и др.</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Вопрос об ответственности за совершение уголовно наказуемого деяния разрешается в порядке уголовного судопроизводства в случае возбуждения соответствующими органами уголовного дела в отношении физического лица, например автора соответствующей публикации либо главного редактора, который в соответствии с </w:t>
      </w:r>
      <w:hyperlink r:id="rId21" w:history="1">
        <w:r w:rsidR="00DA5527" w:rsidRPr="00DA5527">
          <w:rPr>
            <w:rFonts w:ascii="Times New Roman" w:eastAsiaTheme="minorHAnsi" w:hAnsi="Times New Roman" w:cs="Times New Roman"/>
            <w:sz w:val="24"/>
            <w:szCs w:val="24"/>
            <w:lang w:eastAsia="en-US"/>
          </w:rPr>
          <w:t>п</w:t>
        </w:r>
      </w:hyperlink>
      <w:r w:rsidRPr="00DA5527">
        <w:rPr>
          <w:rFonts w:ascii="Times New Roman" w:eastAsiaTheme="minorHAnsi" w:hAnsi="Times New Roman" w:cs="Times New Roman"/>
          <w:sz w:val="24"/>
          <w:szCs w:val="24"/>
          <w:lang w:eastAsia="en-US"/>
        </w:rPr>
        <w:t xml:space="preserve"> </w:t>
      </w:r>
      <w:r w:rsidRPr="00DA5527">
        <w:rPr>
          <w:rFonts w:ascii="Times New Roman" w:eastAsiaTheme="minorHAnsi" w:hAnsi="Times New Roman" w:cs="Times New Roman"/>
          <w:sz w:val="24"/>
          <w:szCs w:val="24"/>
          <w:lang w:eastAsia="en-US"/>
        </w:rPr>
        <w:lastRenderedPageBreak/>
        <w:t xml:space="preserve">Закона </w:t>
      </w:r>
      <w:r w:rsidR="00DA5527" w:rsidRPr="00DA5527">
        <w:rPr>
          <w:rFonts w:ascii="Times New Roman" w:eastAsiaTheme="minorHAnsi" w:hAnsi="Times New Roman" w:cs="Times New Roman"/>
          <w:sz w:val="24"/>
          <w:szCs w:val="24"/>
          <w:lang w:eastAsia="en-US"/>
        </w:rPr>
        <w:t>о СМИ</w:t>
      </w:r>
      <w:r w:rsidRPr="00DA5527">
        <w:rPr>
          <w:rFonts w:ascii="Times New Roman" w:eastAsiaTheme="minorHAnsi" w:hAnsi="Times New Roman" w:cs="Times New Roman"/>
          <w:sz w:val="24"/>
          <w:szCs w:val="24"/>
          <w:lang w:eastAsia="en-US"/>
        </w:rPr>
        <w:t xml:space="preserve"> несет ответственность за выполнение требований, предъявляемых к деятельности средств массовой информации законодательством Российской Федерации.</w:t>
      </w:r>
    </w:p>
    <w:p w:rsidR="002047C2" w:rsidRPr="003171BA" w:rsidRDefault="002047C2" w:rsidP="002047C2">
      <w:pPr>
        <w:pStyle w:val="ConsPlusNormal"/>
        <w:ind w:firstLine="540"/>
        <w:jc w:val="both"/>
        <w:rPr>
          <w:rFonts w:ascii="Times New Roman" w:hAnsi="Times New Roman" w:cs="Times New Roman"/>
          <w:sz w:val="24"/>
          <w:szCs w:val="24"/>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разглашения сведений, составляющих государственную или иную специально охраняемую законом тайну</w:t>
      </w:r>
      <w:r w:rsidRPr="003171BA">
        <w:rPr>
          <w:rFonts w:ascii="Times New Roman" w:hAnsi="Times New Roman" w:cs="Times New Roman"/>
          <w:sz w:val="24"/>
          <w:szCs w:val="24"/>
        </w:rPr>
        <w:t>;</w:t>
      </w:r>
    </w:p>
    <w:p w:rsidR="002047C2" w:rsidRPr="00DA5527" w:rsidRDefault="00C4316B"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hyperlink r:id="rId22" w:history="1">
        <w:r w:rsidR="002047C2" w:rsidRPr="00DA5527">
          <w:rPr>
            <w:rFonts w:ascii="Times New Roman" w:eastAsiaTheme="minorHAnsi" w:hAnsi="Times New Roman" w:cs="Times New Roman"/>
            <w:sz w:val="24"/>
            <w:szCs w:val="24"/>
            <w:lang w:eastAsia="en-US"/>
          </w:rPr>
          <w:t>Перечень</w:t>
        </w:r>
      </w:hyperlink>
      <w:r w:rsidR="002047C2" w:rsidRPr="00DA5527">
        <w:rPr>
          <w:rFonts w:ascii="Times New Roman" w:eastAsiaTheme="minorHAnsi" w:hAnsi="Times New Roman" w:cs="Times New Roman"/>
          <w:sz w:val="24"/>
          <w:szCs w:val="24"/>
          <w:lang w:eastAsia="en-US"/>
        </w:rPr>
        <w:t xml:space="preserve"> сведений, отнесенных к государственной тайне, утвержден Указом Президента РФ от 30 ноября 1995 г. N 1203. В этом нормативном акте указаны государственные органы, уполномоченные на распоряжение сведениями, отнесенными к государственной тайне. </w:t>
      </w:r>
      <w:r w:rsidR="00DA5527" w:rsidRPr="00DA5527">
        <w:rPr>
          <w:rFonts w:ascii="Times New Roman" w:eastAsiaTheme="minorHAnsi" w:hAnsi="Times New Roman" w:cs="Times New Roman"/>
          <w:i/>
          <w:sz w:val="24"/>
          <w:szCs w:val="24"/>
          <w:lang w:eastAsia="en-US"/>
        </w:rPr>
        <w:t>(</w:t>
      </w:r>
      <w:r w:rsidR="002047C2" w:rsidRPr="00DA5527">
        <w:rPr>
          <w:rFonts w:ascii="Times New Roman" w:eastAsiaTheme="minorHAnsi" w:hAnsi="Times New Roman" w:cs="Times New Roman"/>
          <w:i/>
          <w:sz w:val="24"/>
          <w:szCs w:val="24"/>
          <w:lang w:eastAsia="en-US"/>
        </w:rPr>
        <w:t>К примеру, запрещено обнародовать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r w:rsidR="00DA5527" w:rsidRPr="00DA5527">
        <w:rPr>
          <w:rFonts w:ascii="Times New Roman" w:eastAsiaTheme="minorHAnsi" w:hAnsi="Times New Roman" w:cs="Times New Roman"/>
          <w:i/>
          <w:sz w:val="24"/>
          <w:szCs w:val="24"/>
          <w:lang w:eastAsia="en-US"/>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DA5527">
        <w:rPr>
          <w:rFonts w:ascii="Times New Roman" w:eastAsiaTheme="minorHAnsi" w:hAnsi="Times New Roman" w:cs="Times New Roman"/>
          <w:sz w:val="24"/>
          <w:szCs w:val="24"/>
          <w:lang w:eastAsia="en-US"/>
        </w:rPr>
        <w:t xml:space="preserve">К иной охраняемой законом тайне законодательство относит служебную или коммерческую тайну. Коммерческая тайна определяется как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r w:rsidRPr="00DA5527">
        <w:rPr>
          <w:rFonts w:ascii="Times New Roman" w:eastAsiaTheme="minorHAnsi" w:hAnsi="Times New Roman" w:cs="Times New Roman"/>
          <w:bCs/>
          <w:i/>
          <w:sz w:val="24"/>
          <w:szCs w:val="24"/>
          <w:lang w:eastAsia="en-US"/>
        </w:rPr>
        <w:t xml:space="preserve">(см. </w:t>
      </w:r>
      <w:hyperlink r:id="rId23" w:history="1">
        <w:r w:rsidRPr="00DA5527">
          <w:rPr>
            <w:rFonts w:ascii="Times New Roman" w:eastAsiaTheme="minorHAnsi" w:hAnsi="Times New Roman" w:cs="Times New Roman"/>
            <w:bCs/>
            <w:i/>
            <w:sz w:val="24"/>
            <w:szCs w:val="24"/>
            <w:lang w:eastAsia="en-US"/>
          </w:rPr>
          <w:t>ст. 3</w:t>
        </w:r>
      </w:hyperlink>
      <w:r w:rsidRPr="00DA5527">
        <w:rPr>
          <w:rFonts w:ascii="Times New Roman" w:eastAsiaTheme="minorHAnsi" w:hAnsi="Times New Roman" w:cs="Times New Roman"/>
          <w:bCs/>
          <w:i/>
          <w:sz w:val="24"/>
          <w:szCs w:val="24"/>
          <w:lang w:eastAsia="en-US"/>
        </w:rPr>
        <w:t xml:space="preserve"> Федерального закона от 29 июля 2004 г. N 98-ФЗ "О коммерческой тайне")</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К служебной тайне относятся тайна следствия, врачебная тайна, налоговая тайна, банковская тайна, адвокатская тайна и иная конфиденциальная информация.</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u w:val="single"/>
        </w:rPr>
        <w:t>- для распространения материалов, содержащих публичные призывы к осуществлению террористической деятельности;</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распространения материалов, публично оправдывающих терроризм, других экстремистских материалов;</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1) призыв к насильственному изменению основ конституционного строя и нарушению целостности Российской Федерации;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2) призыв к возбуждению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3)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4)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sidRPr="00DA5527">
        <w:rPr>
          <w:rFonts w:ascii="Times New Roman" w:eastAsiaTheme="minorHAnsi" w:hAnsi="Times New Roman" w:cs="Times New Roman"/>
          <w:iCs/>
          <w:sz w:val="24"/>
          <w:szCs w:val="24"/>
          <w:lang w:eastAsia="en-US"/>
        </w:rPr>
        <w:t>5)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047C2" w:rsidRPr="00DA5527" w:rsidRDefault="00DA5527"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6</w:t>
      </w:r>
      <w:r w:rsidR="002047C2" w:rsidRPr="00DA5527">
        <w:rPr>
          <w:rFonts w:ascii="Times New Roman" w:eastAsiaTheme="minorHAnsi" w:hAnsi="Times New Roman" w:cs="Times New Roman"/>
          <w:iCs/>
          <w:sz w:val="24"/>
          <w:szCs w:val="24"/>
          <w:lang w:eastAsia="en-US"/>
        </w:rPr>
        <w:t>)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047C2" w:rsidRPr="00DA5527" w:rsidRDefault="00DA5527"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7</w:t>
      </w:r>
      <w:r w:rsidR="002047C2" w:rsidRPr="00DA5527">
        <w:rPr>
          <w:rFonts w:ascii="Times New Roman" w:eastAsiaTheme="minorHAnsi" w:hAnsi="Times New Roman" w:cs="Times New Roman"/>
          <w:iCs/>
          <w:sz w:val="24"/>
          <w:szCs w:val="24"/>
          <w:lang w:eastAsia="en-US"/>
        </w:rPr>
        <w:t xml:space="preserve">)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w:t>
      </w:r>
      <w:r w:rsidR="002047C2" w:rsidRPr="00B00E66">
        <w:rPr>
          <w:rFonts w:ascii="Times New Roman" w:eastAsiaTheme="minorHAnsi" w:hAnsi="Times New Roman" w:cs="Times New Roman"/>
          <w:iCs/>
          <w:sz w:val="24"/>
          <w:szCs w:val="24"/>
          <w:lang w:eastAsia="en-US"/>
        </w:rPr>
        <w:t xml:space="preserve">в </w:t>
      </w:r>
      <w:hyperlink r:id="rId24" w:history="1">
        <w:r w:rsidR="002047C2" w:rsidRPr="00B00E66">
          <w:rPr>
            <w:rFonts w:ascii="Times New Roman" w:eastAsiaTheme="minorHAnsi" w:hAnsi="Times New Roman" w:cs="Times New Roman"/>
            <w:iCs/>
            <w:sz w:val="24"/>
            <w:szCs w:val="24"/>
            <w:lang w:eastAsia="en-US"/>
          </w:rPr>
          <w:t>ст. 1</w:t>
        </w:r>
      </w:hyperlink>
      <w:r w:rsidR="002047C2" w:rsidRPr="00B00E66">
        <w:rPr>
          <w:rFonts w:ascii="Times New Roman" w:eastAsiaTheme="minorHAnsi" w:hAnsi="Times New Roman" w:cs="Times New Roman"/>
          <w:iCs/>
          <w:sz w:val="24"/>
          <w:szCs w:val="24"/>
          <w:lang w:eastAsia="en-US"/>
        </w:rPr>
        <w:t xml:space="preserve"> Федерального</w:t>
      </w:r>
      <w:r w:rsidR="002047C2" w:rsidRPr="00DA5527">
        <w:rPr>
          <w:rFonts w:ascii="Times New Roman" w:eastAsiaTheme="minorHAnsi" w:hAnsi="Times New Roman" w:cs="Times New Roman"/>
          <w:iCs/>
          <w:sz w:val="24"/>
          <w:szCs w:val="24"/>
          <w:lang w:eastAsia="en-US"/>
        </w:rPr>
        <w:t xml:space="preserve"> закона от 25 июля 2002 г. N 114-ФЗ "О противодействии экстремистской деятельности"</w:t>
      </w:r>
      <w:r w:rsidR="00B00E66">
        <w:rPr>
          <w:rFonts w:ascii="Times New Roman" w:eastAsiaTheme="minorHAnsi" w:hAnsi="Times New Roman" w:cs="Times New Roman"/>
          <w:iCs/>
          <w:sz w:val="24"/>
          <w:szCs w:val="24"/>
          <w:lang w:eastAsia="en-US"/>
        </w:rPr>
        <w:t xml:space="preserve"> (далее Федеральный закон № 114-ФЗ)</w:t>
      </w:r>
      <w:r w:rsidR="002047C2" w:rsidRPr="00DA5527">
        <w:rPr>
          <w:rFonts w:ascii="Times New Roman" w:eastAsiaTheme="minorHAnsi" w:hAnsi="Times New Roman" w:cs="Times New Roman"/>
          <w:iCs/>
          <w:sz w:val="24"/>
          <w:szCs w:val="24"/>
          <w:lang w:eastAsia="en-US"/>
        </w:rPr>
        <w:t>.</w:t>
      </w:r>
    </w:p>
    <w:p w:rsidR="00DA5527"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 xml:space="preserve">Определить, что материалы являются экстремистскими, может только специалист-эксперт, который дает экспертное заключение, рассматриваемое судом как доказательство. </w:t>
      </w:r>
    </w:p>
    <w:p w:rsidR="002047C2" w:rsidRPr="001800DA"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lastRenderedPageBreak/>
        <w:t xml:space="preserve">Федеральный список экстремистских материалов </w:t>
      </w:r>
      <w:r w:rsidRPr="001800DA">
        <w:rPr>
          <w:rFonts w:ascii="Times New Roman" w:eastAsiaTheme="minorHAnsi" w:hAnsi="Times New Roman" w:cs="Times New Roman"/>
          <w:sz w:val="24"/>
          <w:szCs w:val="24"/>
          <w:lang w:eastAsia="en-US"/>
        </w:rPr>
        <w:t xml:space="preserve">ведется </w:t>
      </w:r>
      <w:r w:rsidRPr="001800DA">
        <w:rPr>
          <w:rFonts w:ascii="Times New Roman" w:eastAsiaTheme="minorHAnsi" w:hAnsi="Times New Roman" w:cs="Times New Roman"/>
          <w:bCs/>
          <w:sz w:val="24"/>
          <w:szCs w:val="24"/>
          <w:lang w:eastAsia="en-US"/>
        </w:rPr>
        <w:t xml:space="preserve">Минюстом России </w:t>
      </w:r>
      <w:r w:rsidRPr="001800DA">
        <w:rPr>
          <w:rFonts w:ascii="Times New Roman" w:eastAsiaTheme="minorHAnsi" w:hAnsi="Times New Roman" w:cs="Times New Roman"/>
          <w:bCs/>
          <w:i/>
          <w:sz w:val="24"/>
          <w:szCs w:val="24"/>
          <w:lang w:eastAsia="en-US"/>
        </w:rPr>
        <w:t>(</w:t>
      </w:r>
      <w:hyperlink r:id="rId25" w:history="1">
        <w:r w:rsidRPr="001800DA">
          <w:rPr>
            <w:rFonts w:ascii="Times New Roman" w:eastAsiaTheme="minorHAnsi" w:hAnsi="Times New Roman" w:cs="Times New Roman"/>
            <w:bCs/>
            <w:i/>
            <w:sz w:val="24"/>
            <w:szCs w:val="24"/>
            <w:lang w:eastAsia="en-US"/>
          </w:rPr>
          <w:t>подп. 30.28 п. 7</w:t>
        </w:r>
      </w:hyperlink>
      <w:r w:rsidRPr="001800DA">
        <w:rPr>
          <w:rFonts w:ascii="Times New Roman" w:eastAsiaTheme="minorHAnsi" w:hAnsi="Times New Roman" w:cs="Times New Roman"/>
          <w:bCs/>
          <w:i/>
          <w:sz w:val="24"/>
          <w:szCs w:val="24"/>
          <w:lang w:eastAsia="en-US"/>
        </w:rPr>
        <w:t xml:space="preserve"> Положения о Министерстве юстиции Российской Федерации, утв. Указом Президента РФ от 13 октября 2004 г. N 1313).</w:t>
      </w:r>
      <w:r w:rsidR="001800DA" w:rsidRPr="001800DA">
        <w:rPr>
          <w:rFonts w:ascii="Times New Roman" w:eastAsiaTheme="minorHAnsi" w:hAnsi="Times New Roman" w:cs="Times New Roman"/>
          <w:bCs/>
          <w:i/>
          <w:sz w:val="24"/>
          <w:szCs w:val="24"/>
          <w:lang w:eastAsia="en-US"/>
        </w:rPr>
        <w:t xml:space="preserve"> Ознакомиться с указанным</w:t>
      </w:r>
      <w:r w:rsidR="001800DA">
        <w:rPr>
          <w:rFonts w:ascii="Times New Roman" w:eastAsiaTheme="minorHAnsi" w:hAnsi="Times New Roman" w:cs="Times New Roman"/>
          <w:bCs/>
          <w:i/>
          <w:sz w:val="24"/>
          <w:szCs w:val="24"/>
          <w:lang w:eastAsia="en-US"/>
        </w:rPr>
        <w:t xml:space="preserve"> списком можно на сайте Минюста по адресу </w:t>
      </w:r>
      <w:r w:rsidR="001800DA">
        <w:rPr>
          <w:rFonts w:ascii="Times New Roman" w:eastAsiaTheme="minorHAnsi" w:hAnsi="Times New Roman" w:cs="Times New Roman"/>
          <w:bCs/>
          <w:i/>
          <w:sz w:val="24"/>
          <w:szCs w:val="24"/>
          <w:lang w:val="en-US" w:eastAsia="en-US"/>
        </w:rPr>
        <w:t>minjust</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ru</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extremist</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materials</w:t>
      </w:r>
      <w:r w:rsidR="001800DA" w:rsidRPr="001800DA">
        <w:rPr>
          <w:rFonts w:ascii="Times New Roman" w:eastAsiaTheme="minorHAnsi" w:hAnsi="Times New Roman" w:cs="Times New Roman"/>
          <w:bCs/>
          <w:i/>
          <w:sz w:val="24"/>
          <w:szCs w:val="24"/>
          <w:lang w:eastAsia="en-US"/>
        </w:rPr>
        <w:t>/</w:t>
      </w:r>
    </w:p>
    <w:p w:rsidR="002047C2" w:rsidRPr="00DA5527"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A5527">
        <w:rPr>
          <w:rFonts w:ascii="Times New Roman" w:eastAsiaTheme="minorHAnsi" w:hAnsi="Times New Roman" w:cs="Times New Roman"/>
          <w:sz w:val="24"/>
          <w:szCs w:val="24"/>
          <w:lang w:eastAsia="en-US"/>
        </w:rPr>
        <w:t>За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также за публичное осквернение символов воинской славы России, совершенные с применение</w:t>
      </w:r>
      <w:r w:rsidR="003C23D5">
        <w:rPr>
          <w:rFonts w:ascii="Times New Roman" w:eastAsiaTheme="minorHAnsi" w:hAnsi="Times New Roman" w:cs="Times New Roman"/>
          <w:sz w:val="24"/>
          <w:szCs w:val="24"/>
          <w:lang w:eastAsia="en-US"/>
        </w:rPr>
        <w:t xml:space="preserve">м средств массовой информации, </w:t>
      </w:r>
      <w:r w:rsidRPr="00DA5527">
        <w:rPr>
          <w:rFonts w:ascii="Times New Roman" w:eastAsiaTheme="minorHAnsi" w:hAnsi="Times New Roman" w:cs="Times New Roman"/>
          <w:sz w:val="24"/>
          <w:szCs w:val="24"/>
          <w:lang w:eastAsia="en-US"/>
        </w:rPr>
        <w:t xml:space="preserve"> </w:t>
      </w:r>
      <w:hyperlink r:id="rId26" w:history="1">
        <w:r w:rsidRPr="001800DA">
          <w:rPr>
            <w:rFonts w:ascii="Times New Roman" w:eastAsiaTheme="minorHAnsi" w:hAnsi="Times New Roman" w:cs="Times New Roman"/>
            <w:sz w:val="24"/>
            <w:szCs w:val="24"/>
            <w:lang w:eastAsia="en-US"/>
          </w:rPr>
          <w:t>ч. 4 ст. 13.15</w:t>
        </w:r>
      </w:hyperlink>
      <w:r w:rsidRPr="00DA5527">
        <w:rPr>
          <w:rFonts w:ascii="Times New Roman" w:eastAsiaTheme="minorHAnsi" w:hAnsi="Times New Roman" w:cs="Times New Roman"/>
          <w:sz w:val="24"/>
          <w:szCs w:val="24"/>
          <w:lang w:eastAsia="en-US"/>
        </w:rPr>
        <w:t xml:space="preserve"> КоАП РФ предусмотрено административное наказание. Размер наказания весьма существенный: административный штраф на юридических лиц налагается в размере от четырехсот тысяч до одного миллиона рублей.</w:t>
      </w:r>
    </w:p>
    <w:p w:rsidR="002047C2" w:rsidRPr="001800DA" w:rsidRDefault="00C4316B" w:rsidP="002047C2">
      <w:pPr>
        <w:autoSpaceDE w:val="0"/>
        <w:autoSpaceDN w:val="0"/>
        <w:adjustRightInd w:val="0"/>
        <w:spacing w:after="0" w:line="240" w:lineRule="auto"/>
        <w:ind w:firstLine="540"/>
        <w:jc w:val="both"/>
        <w:rPr>
          <w:rFonts w:ascii="Times New Roman" w:eastAsiaTheme="minorHAnsi" w:hAnsi="Times New Roman" w:cs="Times New Roman"/>
          <w:iCs/>
          <w:sz w:val="24"/>
          <w:szCs w:val="24"/>
          <w:lang w:eastAsia="en-US"/>
        </w:rPr>
      </w:pPr>
      <w:hyperlink r:id="rId27" w:history="1">
        <w:r w:rsidR="002047C2" w:rsidRPr="001800DA">
          <w:rPr>
            <w:rFonts w:ascii="Times New Roman" w:eastAsiaTheme="minorHAnsi" w:hAnsi="Times New Roman" w:cs="Times New Roman"/>
            <w:iCs/>
            <w:sz w:val="24"/>
            <w:szCs w:val="24"/>
            <w:lang w:eastAsia="en-US"/>
          </w:rPr>
          <w:t>Часть 2 ст. 13.15</w:t>
        </w:r>
      </w:hyperlink>
      <w:r w:rsidR="002047C2" w:rsidRPr="001800DA">
        <w:rPr>
          <w:rFonts w:ascii="Times New Roman" w:eastAsiaTheme="minorHAnsi" w:hAnsi="Times New Roman" w:cs="Times New Roman"/>
          <w:iCs/>
          <w:sz w:val="24"/>
          <w:szCs w:val="24"/>
          <w:lang w:eastAsia="en-US"/>
        </w:rPr>
        <w:t xml:space="preserve"> КоАП РФ предусматривает ответственность за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N 114-ФЗ, без указания на то, что соответствующее общественное объединение или иная организация ликвидированы или их деятельность запрещена.</w:t>
      </w:r>
      <w:r w:rsidR="001800DA" w:rsidRPr="001800DA">
        <w:rPr>
          <w:rFonts w:ascii="Times New Roman" w:eastAsiaTheme="minorHAnsi" w:hAnsi="Times New Roman" w:cs="Times New Roman"/>
          <w:iCs/>
          <w:sz w:val="24"/>
          <w:szCs w:val="24"/>
          <w:lang w:eastAsia="en-US"/>
        </w:rPr>
        <w:t xml:space="preserve"> </w:t>
      </w:r>
      <w:r w:rsidR="001800DA">
        <w:rPr>
          <w:rFonts w:ascii="Times New Roman" w:eastAsiaTheme="minorHAnsi" w:hAnsi="Times New Roman" w:cs="Times New Roman"/>
          <w:iCs/>
          <w:sz w:val="24"/>
          <w:szCs w:val="24"/>
          <w:lang w:eastAsia="en-US"/>
        </w:rPr>
        <w:t>(</w:t>
      </w:r>
      <w:r w:rsidR="001800DA" w:rsidRPr="001800DA">
        <w:rPr>
          <w:rFonts w:ascii="Times New Roman" w:eastAsiaTheme="minorHAnsi" w:hAnsi="Times New Roman" w:cs="Times New Roman"/>
          <w:bCs/>
          <w:i/>
          <w:sz w:val="24"/>
          <w:szCs w:val="24"/>
          <w:lang w:eastAsia="en-US"/>
        </w:rPr>
        <w:t>Ознакомиться с</w:t>
      </w:r>
      <w:r w:rsidR="001800DA">
        <w:rPr>
          <w:rFonts w:ascii="Times New Roman" w:eastAsiaTheme="minorHAnsi" w:hAnsi="Times New Roman" w:cs="Times New Roman"/>
          <w:bCs/>
          <w:i/>
          <w:sz w:val="24"/>
          <w:szCs w:val="24"/>
          <w:lang w:eastAsia="en-US"/>
        </w:rPr>
        <w:t>о списком запрещенных на территории РФ организаций можно на сайте Минюста по адресу</w:t>
      </w:r>
      <w:r w:rsidR="001800DA" w:rsidRPr="001800DA">
        <w:rPr>
          <w:rFonts w:ascii="Times New Roman" w:eastAsiaTheme="minorHAnsi" w:hAnsi="Times New Roman" w:cs="Times New Roman"/>
          <w:bCs/>
          <w:i/>
          <w:sz w:val="24"/>
          <w:szCs w:val="24"/>
          <w:lang w:eastAsia="en-US"/>
        </w:rPr>
        <w:t xml:space="preserve"> </w:t>
      </w:r>
      <w:r w:rsidR="001800DA">
        <w:rPr>
          <w:rFonts w:ascii="Times New Roman" w:eastAsiaTheme="minorHAnsi" w:hAnsi="Times New Roman" w:cs="Times New Roman"/>
          <w:bCs/>
          <w:i/>
          <w:sz w:val="24"/>
          <w:szCs w:val="24"/>
          <w:lang w:val="en-US" w:eastAsia="en-US"/>
        </w:rPr>
        <w:t>minjust</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ru</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nko</w:t>
      </w:r>
      <w:r w:rsidR="001800DA" w:rsidRPr="001800DA">
        <w:rPr>
          <w:rFonts w:ascii="Times New Roman" w:eastAsiaTheme="minorHAnsi" w:hAnsi="Times New Roman" w:cs="Times New Roman"/>
          <w:bCs/>
          <w:i/>
          <w:sz w:val="24"/>
          <w:szCs w:val="24"/>
          <w:lang w:eastAsia="en-US"/>
        </w:rPr>
        <w:t>/</w:t>
      </w:r>
      <w:r w:rsidR="001800DA">
        <w:rPr>
          <w:rFonts w:ascii="Times New Roman" w:eastAsiaTheme="minorHAnsi" w:hAnsi="Times New Roman" w:cs="Times New Roman"/>
          <w:bCs/>
          <w:i/>
          <w:sz w:val="24"/>
          <w:szCs w:val="24"/>
          <w:lang w:val="en-US" w:eastAsia="en-US"/>
        </w:rPr>
        <w:t>perechen</w:t>
      </w:r>
      <w:r w:rsidR="001800DA" w:rsidRPr="001800DA">
        <w:rPr>
          <w:rFonts w:ascii="Times New Roman" w:eastAsiaTheme="minorHAnsi" w:hAnsi="Times New Roman" w:cs="Times New Roman"/>
          <w:bCs/>
          <w:i/>
          <w:sz w:val="24"/>
          <w:szCs w:val="24"/>
          <w:lang w:eastAsia="en-US"/>
        </w:rPr>
        <w:t>_</w:t>
      </w:r>
      <w:r w:rsidR="001800DA">
        <w:rPr>
          <w:rFonts w:ascii="Times New Roman" w:eastAsiaTheme="minorHAnsi" w:hAnsi="Times New Roman" w:cs="Times New Roman"/>
          <w:bCs/>
          <w:i/>
          <w:sz w:val="24"/>
          <w:szCs w:val="24"/>
          <w:lang w:val="en-US" w:eastAsia="en-US"/>
        </w:rPr>
        <w:t>zapret</w:t>
      </w:r>
      <w:r w:rsidR="001800DA">
        <w:rPr>
          <w:rFonts w:ascii="Times New Roman" w:eastAsiaTheme="minorHAnsi" w:hAnsi="Times New Roman" w:cs="Times New Roman"/>
          <w:bCs/>
          <w:i/>
          <w:sz w:val="24"/>
          <w:szCs w:val="24"/>
          <w:lang w:eastAsia="en-US"/>
        </w:rPr>
        <w:t xml:space="preserve">). </w:t>
      </w:r>
      <w:r w:rsidR="001800DA" w:rsidRPr="001800DA">
        <w:rPr>
          <w:rFonts w:ascii="Times New Roman" w:hAnsi="Times New Roman" w:cs="Times New Roman"/>
          <w:i/>
          <w:sz w:val="24"/>
          <w:szCs w:val="24"/>
        </w:rPr>
        <w:t>В период с января по май 2016 года Управлением Роскомнадзора по Центральному федеральному округу составлено 2 протокола об АП по ч. 2 ст. 13.15 КоАП РФ за упоминание в СМИ Украинской организации "Правый сектор" включенной  в Перечень некоммерческих организаций, в отношении которых судом принято решение о запрете деятельности по основаниям, предусмотренным Федеральным законом  № 114-ФЗ без указания на это</w:t>
      </w:r>
      <w:r w:rsidR="001800DA">
        <w:rPr>
          <w:rFonts w:ascii="Times New Roman" w:hAnsi="Times New Roman" w:cs="Times New Roman"/>
          <w:i/>
          <w:sz w:val="24"/>
          <w:szCs w:val="24"/>
        </w:rPr>
        <w:t>.</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u w:val="single"/>
        </w:rPr>
        <w:t>- для распространения передач, пропагандирующих порнографию, культ насилия и жестокости.</w:t>
      </w:r>
    </w:p>
    <w:p w:rsid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3344C">
        <w:rPr>
          <w:rFonts w:ascii="Times New Roman" w:eastAsiaTheme="minorHAnsi" w:hAnsi="Times New Roman" w:cs="Times New Roman"/>
          <w:sz w:val="24"/>
          <w:szCs w:val="24"/>
          <w:lang w:eastAsia="en-US"/>
        </w:rPr>
        <w:t>Под демонстрацией либо описанием чрезмерной жестокости и насилия понимается излишне натуралистичный, неоправданно подробный и шокирующий показ документальных сцен умерщвления людей и животных, издевательств над людьми и животными с использованием физического насилия, а также сцен последствий преступлений, катастроф и стихийных бедствий с детальным изображением ранений, трупов, значительных увечий, следов пыток или побоев.</w:t>
      </w:r>
    </w:p>
    <w:p w:rsidR="0073344C" w:rsidRDefault="0073344C" w:rsidP="007334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Pr="0073344C">
        <w:rPr>
          <w:rFonts w:ascii="Times New Roman" w:eastAsiaTheme="minorHAnsi" w:hAnsi="Times New Roman" w:cs="Times New Roman"/>
          <w:sz w:val="24"/>
          <w:szCs w:val="24"/>
          <w:lang w:eastAsia="en-US"/>
        </w:rPr>
        <w:t xml:space="preserve">орнографические передачи следует определять как произведения, основным содержанием которых является грубое натуралистическое изображение половых органов и полового акта, акцентирующие внимание именно на анатомических, физиологических подробностях этого. </w:t>
      </w:r>
    </w:p>
    <w:p w:rsidR="0073344C" w:rsidRDefault="0073344C" w:rsidP="0073344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3344C">
        <w:rPr>
          <w:rFonts w:ascii="Times New Roman" w:eastAsiaTheme="minorHAnsi" w:hAnsi="Times New Roman" w:cs="Times New Roman"/>
          <w:sz w:val="24"/>
          <w:szCs w:val="24"/>
          <w:lang w:eastAsia="en-US"/>
        </w:rPr>
        <w:t>Пропаганда же порнографии, культа насилия и жестокости имеет целью формирование позитивного отношения к данным негативным явлениям или восприятия их аудиторией как эталонного образа жизни.</w:t>
      </w:r>
    </w:p>
    <w:p w:rsidR="002047C2" w:rsidRPr="003171BA" w:rsidRDefault="002047C2" w:rsidP="002047C2">
      <w:pPr>
        <w:pStyle w:val="ConsPlusNormal"/>
        <w:ind w:firstLine="540"/>
        <w:jc w:val="both"/>
        <w:rPr>
          <w:rFonts w:ascii="Times New Roman" w:hAnsi="Times New Roman" w:cs="Times New Roman"/>
          <w:sz w:val="24"/>
          <w:szCs w:val="24"/>
          <w:u w:val="single"/>
        </w:rPr>
      </w:pPr>
      <w:r w:rsidRPr="003171BA">
        <w:rPr>
          <w:rFonts w:ascii="Times New Roman" w:hAnsi="Times New Roman" w:cs="Times New Roman"/>
          <w:sz w:val="24"/>
          <w:szCs w:val="24"/>
        </w:rPr>
        <w:t xml:space="preserve">- </w:t>
      </w:r>
      <w:r w:rsidRPr="003171BA">
        <w:rPr>
          <w:rFonts w:ascii="Times New Roman" w:hAnsi="Times New Roman" w:cs="Times New Roman"/>
          <w:sz w:val="24"/>
          <w:szCs w:val="24"/>
          <w:u w:val="single"/>
        </w:rPr>
        <w:t>для использования материалов, содержащих нецензурную брань.</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В настоящий момент отсутствует единый перечень нецензурных бранных слов.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При этом, по мнению специалистов, к нецензурной лексике в современном русском языке следует однозначно отнести пять слов – нецензурное обозначение мужского полового органа (х..), нецензурное обозначение женского полового органа (п..зда, м..нда), нецензурное обозначение процесса совокупления (е…ть) и нецензурное обозначение женщины распутного поведения на букву «б», а также все образованные от этих слов языковые единицы, то есть все языковые единицы, содержащие в своем составе данные корни.</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При этом не относятся к нецензурным словам и выражениям неприличные и грубо-просторечные слова и содержащие их выражения.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Вместе с тем, использование таких слов и выражений в средствах массовой информации также недопустимо в соответствии с требованиями Федерального закона </w:t>
      </w:r>
      <w:r w:rsidRPr="00E96E30">
        <w:rPr>
          <w:rFonts w:ascii="Times New Roman" w:hAnsi="Times New Roman" w:cs="Times New Roman"/>
          <w:sz w:val="24"/>
          <w:szCs w:val="24"/>
        </w:rPr>
        <w:t xml:space="preserve">от </w:t>
      </w:r>
      <w:r w:rsidRPr="00E96E30">
        <w:rPr>
          <w:rFonts w:ascii="Times New Roman" w:hAnsi="Times New Roman" w:cs="Times New Roman"/>
          <w:sz w:val="24"/>
          <w:szCs w:val="24"/>
        </w:rPr>
        <w:lastRenderedPageBreak/>
        <w:t>29.12.2010 № 436-ФЗ «О защите детей от информации, причиняющей вред их здоровью и развитию»</w:t>
      </w:r>
      <w:r w:rsidRPr="00E96E30">
        <w:rPr>
          <w:rFonts w:ascii="Times New Roman" w:eastAsia="Times New Roman" w:hAnsi="Times New Roman" w:cs="Times New Roman"/>
          <w:bCs/>
          <w:color w:val="000000"/>
          <w:kern w:val="36"/>
          <w:sz w:val="24"/>
          <w:szCs w:val="24"/>
        </w:rPr>
        <w:t xml:space="preserve"> </w:t>
      </w:r>
      <w:r w:rsidR="00E96E30">
        <w:rPr>
          <w:rFonts w:ascii="Times New Roman" w:eastAsia="Times New Roman" w:hAnsi="Times New Roman" w:cs="Times New Roman"/>
          <w:bCs/>
          <w:color w:val="000000"/>
          <w:kern w:val="36"/>
          <w:sz w:val="24"/>
          <w:szCs w:val="24"/>
        </w:rPr>
        <w:t xml:space="preserve">(далее Федеральный закон № 436-ФЗ) </w:t>
      </w:r>
      <w:r w:rsidRPr="00E96E30">
        <w:rPr>
          <w:rFonts w:ascii="Times New Roman" w:eastAsia="Times New Roman" w:hAnsi="Times New Roman" w:cs="Times New Roman"/>
          <w:bCs/>
          <w:color w:val="000000"/>
          <w:kern w:val="36"/>
          <w:sz w:val="24"/>
          <w:szCs w:val="24"/>
        </w:rPr>
        <w:t>и Федерального закона от 1 июня 2005 № 53-ФЗ   «О государственном языке Российской Федерации».</w:t>
      </w:r>
    </w:p>
    <w:p w:rsidR="002047C2" w:rsidRPr="00E96E30" w:rsidRDefault="002047C2" w:rsidP="002047C2">
      <w:pPr>
        <w:spacing w:after="0" w:line="240" w:lineRule="auto"/>
        <w:ind w:right="-1" w:firstLine="709"/>
        <w:jc w:val="both"/>
        <w:rPr>
          <w:rFonts w:ascii="Times New Roman" w:eastAsia="Times New Roman" w:hAnsi="Times New Roman" w:cs="Times New Roman"/>
          <w:bCs/>
          <w:i/>
          <w:color w:val="000000"/>
          <w:kern w:val="36"/>
          <w:sz w:val="24"/>
          <w:szCs w:val="24"/>
        </w:rPr>
      </w:pPr>
      <w:r w:rsidRPr="00E96E30">
        <w:rPr>
          <w:rFonts w:ascii="Times New Roman" w:eastAsia="Times New Roman" w:hAnsi="Times New Roman" w:cs="Times New Roman"/>
          <w:bCs/>
          <w:color w:val="000000"/>
          <w:kern w:val="36"/>
          <w:sz w:val="24"/>
          <w:szCs w:val="24"/>
        </w:rPr>
        <w:t xml:space="preserve">В отношении случаев, когда в </w:t>
      </w:r>
      <w:r w:rsidR="00E96E30">
        <w:rPr>
          <w:rFonts w:ascii="Times New Roman" w:eastAsia="Times New Roman" w:hAnsi="Times New Roman" w:cs="Times New Roman"/>
          <w:bCs/>
          <w:color w:val="000000"/>
          <w:kern w:val="36"/>
          <w:sz w:val="24"/>
          <w:szCs w:val="24"/>
        </w:rPr>
        <w:t>СМИ</w:t>
      </w:r>
      <w:r w:rsidRPr="00E96E30">
        <w:rPr>
          <w:rFonts w:ascii="Times New Roman" w:eastAsia="Times New Roman" w:hAnsi="Times New Roman" w:cs="Times New Roman"/>
          <w:bCs/>
          <w:color w:val="000000"/>
          <w:kern w:val="36"/>
          <w:sz w:val="24"/>
          <w:szCs w:val="24"/>
        </w:rPr>
        <w:t xml:space="preserve"> используются средства маскировки нецензурной брани, следует отметить, что точное указание таких средств невозможно. </w:t>
      </w:r>
      <w:r w:rsidRPr="00E96E30">
        <w:rPr>
          <w:rFonts w:ascii="Times New Roman" w:eastAsia="Times New Roman" w:hAnsi="Times New Roman" w:cs="Times New Roman"/>
          <w:bCs/>
          <w:i/>
          <w:color w:val="000000"/>
          <w:kern w:val="36"/>
          <w:sz w:val="24"/>
          <w:szCs w:val="24"/>
        </w:rPr>
        <w:t xml:space="preserve">Например, в  телерадиопрограммах это замена слова звуковым сигналом, в печатных и сетевых средствах массовой информации это может быть замена одной или нескольких букв нецензурного слова знаком или другой буквой. </w:t>
      </w:r>
    </w:p>
    <w:p w:rsidR="002047C2" w:rsidRPr="00E96E30" w:rsidRDefault="002047C2" w:rsidP="002047C2">
      <w:pPr>
        <w:spacing w:after="0" w:line="240" w:lineRule="auto"/>
        <w:ind w:right="-1" w:firstLine="709"/>
        <w:jc w:val="both"/>
        <w:rPr>
          <w:rFonts w:ascii="Times New Roman" w:eastAsia="Times New Roman" w:hAnsi="Times New Roman" w:cs="Times New Roman"/>
          <w:bCs/>
          <w:color w:val="000000"/>
          <w:kern w:val="36"/>
          <w:sz w:val="24"/>
          <w:szCs w:val="24"/>
        </w:rPr>
      </w:pPr>
      <w:r w:rsidRPr="00E96E30">
        <w:rPr>
          <w:rFonts w:ascii="Times New Roman" w:eastAsia="Times New Roman" w:hAnsi="Times New Roman" w:cs="Times New Roman"/>
          <w:bCs/>
          <w:color w:val="000000"/>
          <w:kern w:val="36"/>
          <w:sz w:val="24"/>
          <w:szCs w:val="24"/>
        </w:rPr>
        <w:t xml:space="preserve">При рассмотрении случаев маскировки нецензурных слов необходимо </w:t>
      </w:r>
      <w:r w:rsidR="003C23D5">
        <w:rPr>
          <w:rFonts w:ascii="Times New Roman" w:eastAsia="Times New Roman" w:hAnsi="Times New Roman" w:cs="Times New Roman"/>
          <w:bCs/>
          <w:color w:val="000000"/>
          <w:kern w:val="36"/>
          <w:sz w:val="24"/>
          <w:szCs w:val="24"/>
        </w:rPr>
        <w:t>определить</w:t>
      </w:r>
      <w:r w:rsidRPr="00E96E30">
        <w:rPr>
          <w:rFonts w:ascii="Times New Roman" w:eastAsia="Times New Roman" w:hAnsi="Times New Roman" w:cs="Times New Roman"/>
          <w:bCs/>
          <w:color w:val="000000"/>
          <w:kern w:val="36"/>
          <w:sz w:val="24"/>
          <w:szCs w:val="24"/>
        </w:rPr>
        <w:t xml:space="preserve">, насколько однозначно можно установить нецензурное слово в контексте фразы. </w:t>
      </w:r>
    </w:p>
    <w:p w:rsidR="00E96E30" w:rsidRPr="003171BA" w:rsidRDefault="002047C2" w:rsidP="00E96E30">
      <w:pPr>
        <w:spacing w:after="0" w:line="240" w:lineRule="auto"/>
        <w:jc w:val="both"/>
        <w:rPr>
          <w:rFonts w:ascii="Times New Roman" w:hAnsi="Times New Roman" w:cs="Times New Roman"/>
          <w:sz w:val="24"/>
          <w:szCs w:val="24"/>
        </w:rPr>
      </w:pPr>
      <w:r w:rsidRPr="00E96E30">
        <w:rPr>
          <w:rFonts w:ascii="Times New Roman" w:eastAsia="Times New Roman" w:hAnsi="Times New Roman" w:cs="Times New Roman"/>
          <w:bCs/>
          <w:i/>
          <w:color w:val="000000"/>
          <w:kern w:val="36"/>
          <w:sz w:val="24"/>
          <w:szCs w:val="24"/>
        </w:rPr>
        <w:t>Например, в случае опубликования стихотворения, в котором есть нецензурное слово с измененной буквой, но вместе с тем, исходя из рифмы стиха можно точно определить, что это нецензурное слово.</w:t>
      </w:r>
      <w:r w:rsidR="00E96E30">
        <w:rPr>
          <w:rFonts w:ascii="Times New Roman" w:eastAsia="Times New Roman" w:hAnsi="Times New Roman" w:cs="Times New Roman"/>
          <w:bCs/>
          <w:i/>
          <w:color w:val="000000"/>
          <w:kern w:val="36"/>
          <w:sz w:val="24"/>
          <w:szCs w:val="24"/>
        </w:rPr>
        <w:t xml:space="preserve"> Также стоит отметить, что за 2016 год Управлениями Роскомнадзора </w:t>
      </w:r>
      <w:r w:rsidR="00E96E30" w:rsidRPr="00E96E30">
        <w:rPr>
          <w:rFonts w:ascii="Times New Roman" w:eastAsia="Times New Roman" w:hAnsi="Times New Roman" w:cs="Times New Roman"/>
          <w:bCs/>
          <w:i/>
          <w:color w:val="000000"/>
          <w:kern w:val="36"/>
          <w:sz w:val="24"/>
          <w:szCs w:val="24"/>
        </w:rPr>
        <w:t xml:space="preserve">составлено </w:t>
      </w:r>
      <w:r w:rsidR="00E96E30" w:rsidRPr="00E96E30">
        <w:rPr>
          <w:rFonts w:ascii="Times New Roman" w:hAnsi="Times New Roman" w:cs="Times New Roman"/>
          <w:i/>
          <w:sz w:val="24"/>
          <w:szCs w:val="24"/>
        </w:rPr>
        <w:t>10 протоколов об АП по ч. 3 ст. 13.21 КоАП РФ за изготовление или распространение продукции средства массовой информации, содержащей нецензурную брань</w:t>
      </w:r>
      <w:r w:rsidR="00DC41DD">
        <w:rPr>
          <w:rFonts w:ascii="Times New Roman" w:hAnsi="Times New Roman" w:cs="Times New Roman"/>
          <w:i/>
          <w:sz w:val="24"/>
          <w:szCs w:val="24"/>
        </w:rPr>
        <w:t>. За указанное нарушение Роскомнадзором вынесено 10 предупреждений в адреса редакций и учредителей за несоблюдение в рамках применения мер профилактического и пресекательного характера, направленных на недопущения нарушений юридическими лицами и гражданами обязательных требований в установленной сфере ведения Роскомнадзора и (или) ликвидацию последствий таких нарушений</w:t>
      </w:r>
      <w:r w:rsidR="00E96E30" w:rsidRPr="00E96E30">
        <w:rPr>
          <w:rFonts w:ascii="Times New Roman" w:hAnsi="Times New Roman" w:cs="Times New Roman"/>
          <w:i/>
          <w:sz w:val="24"/>
          <w:szCs w:val="24"/>
        </w:rPr>
        <w:t>;</w:t>
      </w:r>
    </w:p>
    <w:p w:rsidR="002047C2" w:rsidRPr="00E96E30" w:rsidRDefault="00DC41DD" w:rsidP="002047C2">
      <w:pPr>
        <w:spacing w:after="0" w:line="240" w:lineRule="auto"/>
        <w:ind w:right="-1" w:firstLine="709"/>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Вместе с тем, в</w:t>
      </w:r>
      <w:r w:rsidR="002047C2" w:rsidRPr="00E96E30">
        <w:rPr>
          <w:rFonts w:ascii="Times New Roman" w:eastAsia="Times New Roman" w:hAnsi="Times New Roman" w:cs="Times New Roman"/>
          <w:bCs/>
          <w:color w:val="000000"/>
          <w:kern w:val="36"/>
          <w:sz w:val="24"/>
          <w:szCs w:val="24"/>
        </w:rPr>
        <w:t>ыявление иностранных бранных слов и выражений не является основанием для привлечения к ответственности редакции средства массовой информации</w:t>
      </w:r>
    </w:p>
    <w:p w:rsidR="002047C2" w:rsidRPr="002047C2" w:rsidRDefault="002047C2" w:rsidP="00791ECB">
      <w:pPr>
        <w:pStyle w:val="ConsPlusNormal"/>
        <w:ind w:firstLine="540"/>
        <w:jc w:val="both"/>
        <w:rPr>
          <w:rFonts w:ascii="Times New Roman" w:hAnsi="Times New Roman" w:cs="Times New Roman"/>
          <w:i/>
          <w:sz w:val="20"/>
          <w:szCs w:val="20"/>
        </w:rPr>
      </w:pPr>
      <w:r w:rsidRPr="003171BA">
        <w:rPr>
          <w:rFonts w:ascii="Times New Roman" w:hAnsi="Times New Roman" w:cs="Times New Roman"/>
          <w:sz w:val="24"/>
          <w:szCs w:val="24"/>
        </w:rPr>
        <w:t xml:space="preserve"> </w:t>
      </w:r>
      <w:r w:rsidRPr="002047C2">
        <w:rPr>
          <w:rFonts w:ascii="Times New Roman" w:hAnsi="Times New Roman" w:cs="Times New Roman"/>
          <w:sz w:val="24"/>
          <w:szCs w:val="24"/>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w:t>
      </w:r>
      <w:r w:rsidRPr="003171BA">
        <w:rPr>
          <w:rFonts w:ascii="Times New Roman" w:hAnsi="Times New Roman" w:cs="Times New Roman"/>
          <w:sz w:val="24"/>
          <w:szCs w:val="24"/>
        </w:rPr>
        <w:t xml:space="preserve"> </w:t>
      </w:r>
      <w:r w:rsidR="00DC41DD">
        <w:rPr>
          <w:rFonts w:ascii="Times New Roman" w:hAnsi="Times New Roman" w:cs="Times New Roman"/>
          <w:sz w:val="24"/>
          <w:szCs w:val="24"/>
        </w:rPr>
        <w:t>(</w:t>
      </w:r>
      <w:hyperlink r:id="rId28" w:history="1">
        <w:r w:rsidRPr="00DC41DD">
          <w:rPr>
            <w:rFonts w:ascii="Times New Roman" w:hAnsi="Times New Roman" w:cs="Times New Roman"/>
            <w:i/>
            <w:iCs/>
            <w:sz w:val="24"/>
            <w:szCs w:val="24"/>
          </w:rPr>
          <w:t>Закон</w:t>
        </w:r>
      </w:hyperlink>
      <w:r w:rsidRPr="00DC41DD">
        <w:rPr>
          <w:rFonts w:ascii="Times New Roman" w:hAnsi="Times New Roman" w:cs="Times New Roman"/>
          <w:i/>
          <w:iCs/>
          <w:sz w:val="24"/>
          <w:szCs w:val="24"/>
        </w:rPr>
        <w:t xml:space="preserve"> "О рекламе" определяет скрытую рекламу как рекламу,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r w:rsidR="00DC41DD">
        <w:rPr>
          <w:rFonts w:ascii="Times New Roman" w:hAnsi="Times New Roman" w:cs="Times New Roman"/>
          <w:i/>
          <w:iCs/>
          <w:sz w:val="24"/>
          <w:szCs w:val="24"/>
        </w:rPr>
        <w:t xml:space="preserve"> </w:t>
      </w:r>
      <w:r w:rsidRPr="00DC41DD">
        <w:rPr>
          <w:rFonts w:ascii="Times New Roman" w:hAnsi="Times New Roman" w:cs="Times New Roman"/>
          <w:i/>
          <w:iCs/>
          <w:sz w:val="24"/>
          <w:szCs w:val="24"/>
        </w:rPr>
        <w:t>Опытным путем доказана возможность влияния на действия человека скрытых вставок, не распознаваемых невооруженным глазом без специальных технических устройств. Так, при использовании в качестве двадцать пятого кадра изображения бутылки кока-колы после окончания киносеанса значительно повышался процент продаж данного продукта.</w:t>
      </w:r>
      <w:r w:rsidR="00791ECB">
        <w:rPr>
          <w:rFonts w:ascii="Times New Roman" w:hAnsi="Times New Roman" w:cs="Times New Roman"/>
          <w:i/>
          <w:iCs/>
          <w:sz w:val="24"/>
          <w:szCs w:val="24"/>
        </w:rPr>
        <w:t xml:space="preserve"> </w:t>
      </w:r>
      <w:r w:rsidRPr="00DC41DD">
        <w:rPr>
          <w:rFonts w:ascii="Times New Roman" w:hAnsi="Times New Roman" w:cs="Times New Roman"/>
          <w:i/>
          <w:iCs/>
          <w:sz w:val="24"/>
          <w:szCs w:val="24"/>
        </w:rPr>
        <w:t>(</w:t>
      </w:r>
      <w:hyperlink r:id="rId29" w:history="1">
        <w:r w:rsidRPr="00DC41DD">
          <w:rPr>
            <w:rFonts w:ascii="Times New Roman" w:hAnsi="Times New Roman" w:cs="Times New Roman"/>
            <w:i/>
            <w:iCs/>
            <w:sz w:val="24"/>
            <w:szCs w:val="24"/>
          </w:rPr>
          <w:t>ч. 1 ст. 13.15</w:t>
        </w:r>
      </w:hyperlink>
      <w:r w:rsidRPr="00DC41DD">
        <w:rPr>
          <w:rFonts w:ascii="Times New Roman" w:hAnsi="Times New Roman" w:cs="Times New Roman"/>
          <w:i/>
          <w:iCs/>
          <w:sz w:val="24"/>
          <w:szCs w:val="24"/>
        </w:rPr>
        <w:t xml:space="preserve"> КоАП РФ).</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Запрещаются распространение в </w:t>
      </w:r>
      <w:r w:rsidR="00791ECB">
        <w:rPr>
          <w:rFonts w:ascii="Times New Roman" w:eastAsiaTheme="minorHAnsi" w:hAnsi="Times New Roman" w:cs="Times New Roman"/>
          <w:sz w:val="24"/>
          <w:szCs w:val="24"/>
          <w:lang w:eastAsia="en-US"/>
        </w:rPr>
        <w:t>СМИ</w:t>
      </w:r>
      <w:r w:rsidRPr="002047C2">
        <w:rPr>
          <w:rFonts w:ascii="Times New Roman" w:eastAsiaTheme="minorHAnsi" w:hAnsi="Times New Roman" w:cs="Times New Roman"/>
          <w:sz w:val="24"/>
          <w:szCs w:val="24"/>
          <w:lang w:eastAsia="en-US"/>
        </w:rPr>
        <w:t>,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 xml:space="preserve">Перечень наркотических средств, психотропных веществ и их прекурсоров, подлежащих контролю в Российской Федерации установлен постановлением Правительства Российской Федерации от 30 июня </w:t>
      </w:r>
      <w:smartTag w:uri="urn:schemas-microsoft-com:office:smarttags" w:element="metricconverter">
        <w:smartTagPr>
          <w:attr w:name="ProductID" w:val="1998 г"/>
        </w:smartTagPr>
        <w:r w:rsidRPr="00791ECB">
          <w:rPr>
            <w:rFonts w:ascii="Times New Roman" w:hAnsi="Times New Roman" w:cs="Times New Roman"/>
            <w:sz w:val="24"/>
            <w:szCs w:val="24"/>
          </w:rPr>
          <w:t>1998 г</w:t>
        </w:r>
      </w:smartTag>
      <w:r w:rsidRPr="00791ECB">
        <w:rPr>
          <w:rFonts w:ascii="Times New Roman" w:hAnsi="Times New Roman" w:cs="Times New Roman"/>
          <w:sz w:val="24"/>
          <w:szCs w:val="24"/>
        </w:rPr>
        <w:t>. № 681.</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В средствах массовой информации запрещена пропаганда любых преимуществ использования отдельных наркотических средств, психотропных веществ, их аналогов и прекурсоров. Ответственность предусмотрена ст. 6.13 КоАП РФ.</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w:t>
      </w:r>
      <w:r w:rsidRPr="002047C2">
        <w:rPr>
          <w:rFonts w:ascii="Times New Roman" w:eastAsiaTheme="minorHAnsi" w:hAnsi="Times New Roman" w:cs="Times New Roman"/>
          <w:sz w:val="24"/>
          <w:szCs w:val="24"/>
          <w:lang w:eastAsia="en-US"/>
        </w:rPr>
        <w:lastRenderedPageBreak/>
        <w:t xml:space="preserve">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w:t>
      </w:r>
      <w:r w:rsidRPr="00197E0B">
        <w:rPr>
          <w:rFonts w:ascii="Times New Roman" w:eastAsiaTheme="minorHAnsi" w:hAnsi="Times New Roman" w:cs="Times New Roman"/>
          <w:sz w:val="24"/>
          <w:szCs w:val="24"/>
          <w:lang w:eastAsia="en-US"/>
        </w:rPr>
        <w:t xml:space="preserve">законодательными </w:t>
      </w:r>
      <w:hyperlink r:id="rId30" w:history="1">
        <w:r w:rsidRPr="00197E0B">
          <w:rPr>
            <w:rFonts w:ascii="Times New Roman" w:eastAsiaTheme="minorHAnsi" w:hAnsi="Times New Roman" w:cs="Times New Roman"/>
            <w:sz w:val="24"/>
            <w:szCs w:val="24"/>
            <w:lang w:eastAsia="en-US"/>
          </w:rPr>
          <w:t>актами</w:t>
        </w:r>
      </w:hyperlink>
      <w:r w:rsidRPr="00197E0B">
        <w:rPr>
          <w:rFonts w:ascii="Times New Roman" w:eastAsiaTheme="minorHAnsi" w:hAnsi="Times New Roman" w:cs="Times New Roman"/>
          <w:sz w:val="24"/>
          <w:szCs w:val="24"/>
          <w:lang w:eastAsia="en-US"/>
        </w:rPr>
        <w:t xml:space="preserve"> Российской Федерации о государственной тайне и персональных данных.</w:t>
      </w:r>
    </w:p>
    <w:p w:rsidR="00791ECB" w:rsidRPr="00791ECB" w:rsidRDefault="002047C2"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791ECB">
        <w:rPr>
          <w:rFonts w:ascii="Times New Roman" w:eastAsiaTheme="minorHAnsi" w:hAnsi="Times New Roman" w:cs="Times New Roman"/>
          <w:sz w:val="24"/>
          <w:szCs w:val="24"/>
          <w:lang w:eastAsia="en-US"/>
        </w:rPr>
        <w:t xml:space="preserve">, </w:t>
      </w:r>
      <w:r w:rsidR="00791ECB" w:rsidRPr="00791ECB">
        <w:rPr>
          <w:rFonts w:ascii="Times New Roman" w:eastAsiaTheme="minorHAnsi" w:hAnsi="Times New Roman" w:cs="Times New Roman"/>
          <w:sz w:val="24"/>
          <w:szCs w:val="24"/>
          <w:lang w:eastAsia="en-US"/>
        </w:rPr>
        <w:t xml:space="preserve">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791ECB" w:rsidRPr="00791ECB" w:rsidRDefault="00791ECB" w:rsidP="00791EC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91ECB">
        <w:rPr>
          <w:rFonts w:ascii="Times New Roman" w:eastAsiaTheme="minorHAnsi" w:hAnsi="Times New Roman" w:cs="Times New Roman"/>
          <w:sz w:val="24"/>
          <w:szCs w:val="24"/>
          <w:lang w:eastAsia="en-US"/>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2047C2" w:rsidRPr="00791ECB" w:rsidRDefault="002047C2" w:rsidP="002047C2">
      <w:pPr>
        <w:autoSpaceDE w:val="0"/>
        <w:autoSpaceDN w:val="0"/>
        <w:adjustRightInd w:val="0"/>
        <w:spacing w:after="0" w:line="240" w:lineRule="auto"/>
        <w:ind w:firstLine="709"/>
        <w:jc w:val="both"/>
        <w:rPr>
          <w:rFonts w:ascii="Times New Roman" w:hAnsi="Times New Roman" w:cs="Times New Roman"/>
          <w:sz w:val="24"/>
          <w:szCs w:val="24"/>
        </w:rPr>
      </w:pPr>
      <w:r w:rsidRPr="00791ECB">
        <w:rPr>
          <w:rFonts w:ascii="Times New Roman" w:hAnsi="Times New Roman" w:cs="Times New Roman"/>
          <w:sz w:val="24"/>
          <w:szCs w:val="24"/>
        </w:rPr>
        <w:t>Следует обратить внимание, что законодательством запрещено распространение информации о пострадавшем несовершеннолетнем, а также его родителях или законных представителях, но не о самих противоправных действиях (бездействии), совершенных против несовершеннолетнего. При этом информация о противоправных действиях (бездействии), посягающих на права несовершеннолетнего, по общему правилу не должна содержать сведений о пострадавшем несовершеннолетнем и информации, позволяющей прямо или косвенно установить личность несовершеннолетнего.</w:t>
      </w:r>
    </w:p>
    <w:p w:rsidR="002047C2" w:rsidRPr="00791ECB" w:rsidRDefault="002047C2" w:rsidP="002047C2">
      <w:pPr>
        <w:autoSpaceDE w:val="0"/>
        <w:autoSpaceDN w:val="0"/>
        <w:adjustRightInd w:val="0"/>
        <w:spacing w:after="0" w:line="240" w:lineRule="auto"/>
        <w:ind w:firstLine="540"/>
        <w:jc w:val="both"/>
        <w:rPr>
          <w:rFonts w:ascii="Times New Roman" w:hAnsi="Times New Roman" w:cs="Times New Roman"/>
          <w:sz w:val="24"/>
          <w:szCs w:val="24"/>
        </w:rPr>
      </w:pPr>
      <w:r w:rsidRPr="00791ECB">
        <w:rPr>
          <w:rFonts w:ascii="Times New Roman" w:hAnsi="Times New Roman" w:cs="Times New Roman"/>
          <w:sz w:val="24"/>
          <w:szCs w:val="24"/>
        </w:rPr>
        <w:t>В соответствии с частью 5 ст. 41 Закона распространение указанной информации о несовершеннолетнем, потерпевшем от преступления против половой неприкосновенности и половой свободы личности также допускается только в случаях, предусмотренных подпунктами 1 – 3 ч. 4 ст. 41 Закона и исключительно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2047C2" w:rsidRPr="003C23D5"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7E0B">
        <w:rPr>
          <w:rFonts w:ascii="Times New Roman" w:eastAsiaTheme="minorHAnsi" w:hAnsi="Times New Roman" w:cs="Times New Roman"/>
          <w:sz w:val="24"/>
          <w:szCs w:val="24"/>
          <w:lang w:eastAsia="en-US"/>
        </w:rPr>
        <w:t xml:space="preserve">Под </w:t>
      </w:r>
      <w:r w:rsidRPr="003C23D5">
        <w:rPr>
          <w:rFonts w:ascii="Times New Roman" w:eastAsiaTheme="minorHAnsi" w:hAnsi="Times New Roman" w:cs="Times New Roman"/>
          <w:bCs/>
          <w:sz w:val="24"/>
          <w:szCs w:val="24"/>
          <w:lang w:eastAsia="en-US"/>
        </w:rPr>
        <w:t>взрывчатыми веществами</w:t>
      </w:r>
      <w:r w:rsidRPr="003C23D5">
        <w:rPr>
          <w:rFonts w:ascii="Times New Roman" w:eastAsiaTheme="minorHAnsi" w:hAnsi="Times New Roman" w:cs="Times New Roman"/>
          <w:sz w:val="24"/>
          <w:szCs w:val="24"/>
          <w:lang w:eastAsia="en-US"/>
        </w:rPr>
        <w:t xml:space="preserve"> следует понимать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lastRenderedPageBreak/>
        <w:t xml:space="preserve">Под </w:t>
      </w:r>
      <w:r w:rsidRPr="003C23D5">
        <w:rPr>
          <w:rFonts w:ascii="Times New Roman" w:eastAsiaTheme="minorHAnsi" w:hAnsi="Times New Roman" w:cs="Times New Roman"/>
          <w:bCs/>
          <w:sz w:val="24"/>
          <w:szCs w:val="24"/>
          <w:lang w:eastAsia="en-US"/>
        </w:rPr>
        <w:t>взрывными устройствами</w:t>
      </w:r>
      <w:r w:rsidRPr="003C23D5">
        <w:rPr>
          <w:rFonts w:ascii="Times New Roman" w:eastAsiaTheme="minorHAnsi" w:hAnsi="Times New Roman" w:cs="Times New Roman"/>
          <w:sz w:val="24"/>
          <w:szCs w:val="24"/>
          <w:lang w:eastAsia="en-US"/>
        </w:rPr>
        <w:t xml:space="preserve"> следует понимать промышленные или самодельные изделия, функционально объединяющие</w:t>
      </w:r>
      <w:r w:rsidRPr="00197E0B">
        <w:rPr>
          <w:rFonts w:ascii="Times New Roman" w:eastAsiaTheme="minorHAnsi" w:hAnsi="Times New Roman" w:cs="Times New Roman"/>
          <w:sz w:val="24"/>
          <w:szCs w:val="24"/>
          <w:lang w:eastAsia="en-US"/>
        </w:rPr>
        <w:t xml:space="preserve"> взрывчатое вещество и приспособление для инициирования взрыва (запал, взрыватель, детонатор и т.п.).</w:t>
      </w:r>
    </w:p>
    <w:p w:rsidR="002047C2" w:rsidRPr="00197E0B"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7E0B">
        <w:rPr>
          <w:rFonts w:ascii="Times New Roman" w:eastAsiaTheme="minorHAnsi" w:hAnsi="Times New Roman" w:cs="Times New Roman"/>
          <w:sz w:val="24"/>
          <w:szCs w:val="24"/>
          <w:lang w:eastAsia="en-US"/>
        </w:rPr>
        <w:t>Имитационно-пиротехнические и осветительные средства не относятся к взрывчатым веществам и взрывным устройствам.</w:t>
      </w:r>
    </w:p>
    <w:p w:rsidR="00CD07AF" w:rsidRPr="003171BA" w:rsidRDefault="002047C2" w:rsidP="002047C2">
      <w:pPr>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Управлением Роскомнадзора по Центральному федеральному округу совместно с территориальными Управлениями Роскомнадзора Центрального федерального округа в период с января по май 2016 года п</w:t>
      </w:r>
      <w:r w:rsidR="00CD07AF" w:rsidRPr="003171BA">
        <w:rPr>
          <w:rFonts w:ascii="Times New Roman" w:hAnsi="Times New Roman" w:cs="Times New Roman"/>
          <w:sz w:val="24"/>
          <w:szCs w:val="24"/>
        </w:rPr>
        <w:t xml:space="preserve">ри осуществлении </w:t>
      </w:r>
      <w:r w:rsidRPr="003171BA">
        <w:rPr>
          <w:rFonts w:ascii="Times New Roman" w:hAnsi="Times New Roman" w:cs="Times New Roman"/>
          <w:sz w:val="24"/>
          <w:szCs w:val="24"/>
        </w:rPr>
        <w:t>полномочий по контролю надзору в сфере СМИ по приоритетным направлениям, утвержденным Распоряжением Роскомнадзора от 22.07.2013 № 17</w:t>
      </w:r>
      <w:r w:rsidR="00CD07AF" w:rsidRPr="003171BA">
        <w:rPr>
          <w:rFonts w:ascii="Times New Roman" w:hAnsi="Times New Roman" w:cs="Times New Roman"/>
          <w:sz w:val="24"/>
          <w:szCs w:val="24"/>
        </w:rPr>
        <w:t xml:space="preserve">, проанализированы материалы </w:t>
      </w:r>
      <w:r w:rsidRPr="003171BA">
        <w:rPr>
          <w:rFonts w:ascii="Times New Roman" w:hAnsi="Times New Roman" w:cs="Times New Roman"/>
          <w:sz w:val="24"/>
          <w:szCs w:val="24"/>
        </w:rPr>
        <w:t>17406 (+ май)</w:t>
      </w:r>
      <w:r w:rsidR="00CD07AF" w:rsidRPr="003171BA">
        <w:rPr>
          <w:rFonts w:ascii="Times New Roman" w:hAnsi="Times New Roman" w:cs="Times New Roman"/>
          <w:b/>
          <w:sz w:val="24"/>
          <w:szCs w:val="24"/>
        </w:rPr>
        <w:t xml:space="preserve"> </w:t>
      </w:r>
      <w:r w:rsidR="00CD07AF" w:rsidRPr="003171BA">
        <w:rPr>
          <w:rFonts w:ascii="Times New Roman" w:hAnsi="Times New Roman" w:cs="Times New Roman"/>
          <w:sz w:val="24"/>
          <w:szCs w:val="24"/>
        </w:rPr>
        <w:t xml:space="preserve">выпусков средств массовой информации </w:t>
      </w:r>
      <w:r w:rsidR="00CD07AF" w:rsidRPr="003171BA">
        <w:rPr>
          <w:rFonts w:ascii="Times New Roman" w:hAnsi="Times New Roman" w:cs="Times New Roman"/>
          <w:bCs/>
          <w:sz w:val="24"/>
          <w:szCs w:val="24"/>
        </w:rPr>
        <w:t xml:space="preserve"> </w:t>
      </w:r>
      <w:r w:rsidR="00CD07AF" w:rsidRPr="003171BA">
        <w:rPr>
          <w:rFonts w:ascii="Times New Roman" w:hAnsi="Times New Roman" w:cs="Times New Roman"/>
          <w:sz w:val="24"/>
          <w:szCs w:val="24"/>
        </w:rPr>
        <w:t>по следующим направлениям:</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экстремизма;</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пропаганды наркотиков;</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 xml:space="preserve">-Выявление материалов с признаками пропаганды порнографии; </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 признаками пропаганды культа насилия и жестокости;</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содержащих нецензурную брань</w:t>
      </w:r>
      <w:r w:rsidRPr="003171BA">
        <w:rPr>
          <w:rFonts w:ascii="Times New Roman" w:hAnsi="Times New Roman" w:cs="Times New Roman"/>
          <w:bCs/>
          <w:sz w:val="24"/>
          <w:szCs w:val="24"/>
        </w:rPr>
        <w:t>;</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sz w:val="24"/>
          <w:szCs w:val="24"/>
        </w:rPr>
        <w:t>-Выявление материалов, распространяющих информацию о несовершеннолетних, пострадавших в результате противоправных действий (бездействия)</w:t>
      </w:r>
      <w:r w:rsidRPr="003171BA">
        <w:rPr>
          <w:rFonts w:ascii="Times New Roman" w:hAnsi="Times New Roman" w:cs="Times New Roman"/>
          <w:bCs/>
          <w:sz w:val="24"/>
          <w:szCs w:val="24"/>
        </w:rPr>
        <w:t>;</w:t>
      </w:r>
    </w:p>
    <w:p w:rsidR="00CD07AF" w:rsidRPr="003171BA" w:rsidRDefault="00CD07AF" w:rsidP="002047C2">
      <w:pPr>
        <w:spacing w:after="0" w:line="240" w:lineRule="auto"/>
        <w:ind w:firstLine="709"/>
        <w:jc w:val="both"/>
        <w:rPr>
          <w:rFonts w:ascii="Times New Roman" w:hAnsi="Times New Roman" w:cs="Times New Roman"/>
          <w:bCs/>
          <w:sz w:val="24"/>
          <w:szCs w:val="24"/>
        </w:rPr>
      </w:pPr>
      <w:r w:rsidRPr="003171BA">
        <w:rPr>
          <w:rFonts w:ascii="Times New Roman" w:hAnsi="Times New Roman" w:cs="Times New Roman"/>
          <w:bCs/>
          <w:sz w:val="24"/>
          <w:szCs w:val="24"/>
        </w:rPr>
        <w:t xml:space="preserve">-Выявление материалов с признаками информации об общественном объединении или иной организации  </w:t>
      </w:r>
      <w:r w:rsidRPr="003171BA">
        <w:rPr>
          <w:rFonts w:ascii="Times New Roman" w:hAnsi="Times New Roman" w:cs="Times New Roman"/>
          <w:sz w:val="24"/>
          <w:szCs w:val="24"/>
        </w:rPr>
        <w:t xml:space="preserve">без указания на то, что они ликвидированы или их деятельность запрещена по решению суда в рамках </w:t>
      </w:r>
      <w:r w:rsidR="00197E0B">
        <w:rPr>
          <w:rFonts w:ascii="Times New Roman" w:hAnsi="Times New Roman" w:cs="Times New Roman"/>
          <w:sz w:val="24"/>
          <w:szCs w:val="24"/>
        </w:rPr>
        <w:t xml:space="preserve">Федерального закона № </w:t>
      </w:r>
      <w:r w:rsidRPr="003171BA">
        <w:rPr>
          <w:rFonts w:ascii="Times New Roman" w:hAnsi="Times New Roman" w:cs="Times New Roman"/>
          <w:sz w:val="24"/>
          <w:szCs w:val="24"/>
        </w:rPr>
        <w:t>114-ФЗ</w:t>
      </w:r>
      <w:r w:rsidRPr="003171BA">
        <w:rPr>
          <w:rFonts w:ascii="Times New Roman" w:hAnsi="Times New Roman" w:cs="Times New Roman"/>
          <w:bCs/>
          <w:sz w:val="24"/>
          <w:szCs w:val="24"/>
        </w:rPr>
        <w:t>;</w:t>
      </w:r>
    </w:p>
    <w:p w:rsidR="00CD07AF" w:rsidRPr="00197E0B" w:rsidRDefault="00CD07AF" w:rsidP="002047C2">
      <w:pPr>
        <w:spacing w:after="0" w:line="240" w:lineRule="auto"/>
        <w:ind w:firstLine="709"/>
        <w:jc w:val="both"/>
        <w:rPr>
          <w:rFonts w:ascii="Times New Roman" w:hAnsi="Times New Roman" w:cs="Times New Roman"/>
          <w:bCs/>
          <w:i/>
          <w:sz w:val="24"/>
          <w:szCs w:val="24"/>
        </w:rPr>
      </w:pPr>
      <w:r w:rsidRPr="003171BA">
        <w:rPr>
          <w:rFonts w:ascii="Times New Roman" w:hAnsi="Times New Roman" w:cs="Times New Roman"/>
          <w:bCs/>
          <w:sz w:val="24"/>
          <w:szCs w:val="24"/>
        </w:rPr>
        <w:t>-Выявление материалов с признаками иной запрещенной информации.</w:t>
      </w:r>
      <w:r w:rsidR="00197E0B">
        <w:rPr>
          <w:rFonts w:ascii="Times New Roman" w:hAnsi="Times New Roman" w:cs="Times New Roman"/>
          <w:bCs/>
          <w:sz w:val="24"/>
          <w:szCs w:val="24"/>
        </w:rPr>
        <w:t xml:space="preserve"> </w:t>
      </w:r>
      <w:r w:rsidR="00197E0B">
        <w:rPr>
          <w:rFonts w:ascii="Times New Roman" w:hAnsi="Times New Roman" w:cs="Times New Roman"/>
          <w:bCs/>
          <w:i/>
          <w:sz w:val="24"/>
          <w:szCs w:val="24"/>
        </w:rPr>
        <w:t>(Из практики следует отметить, что в ходе опубликования информации</w:t>
      </w:r>
      <w:r w:rsidR="003C23D5">
        <w:rPr>
          <w:rFonts w:ascii="Times New Roman" w:hAnsi="Times New Roman" w:cs="Times New Roman"/>
          <w:bCs/>
          <w:i/>
          <w:sz w:val="24"/>
          <w:szCs w:val="24"/>
        </w:rPr>
        <w:t>, например,</w:t>
      </w:r>
      <w:r w:rsidR="00197E0B">
        <w:rPr>
          <w:rFonts w:ascii="Times New Roman" w:hAnsi="Times New Roman" w:cs="Times New Roman"/>
          <w:bCs/>
          <w:i/>
          <w:sz w:val="24"/>
          <w:szCs w:val="24"/>
        </w:rPr>
        <w:t xml:space="preserve"> о </w:t>
      </w:r>
      <w:r w:rsidR="003C23D5">
        <w:rPr>
          <w:rFonts w:ascii="Times New Roman" w:hAnsi="Times New Roman" w:cs="Times New Roman"/>
          <w:bCs/>
          <w:i/>
          <w:sz w:val="24"/>
          <w:szCs w:val="24"/>
        </w:rPr>
        <w:t>кандидатах в присяжные заседатели</w:t>
      </w:r>
      <w:r w:rsidR="00197E0B">
        <w:rPr>
          <w:rFonts w:ascii="Times New Roman" w:hAnsi="Times New Roman" w:cs="Times New Roman"/>
          <w:bCs/>
          <w:i/>
          <w:sz w:val="24"/>
          <w:szCs w:val="24"/>
        </w:rPr>
        <w:t xml:space="preserve"> </w:t>
      </w:r>
      <w:r w:rsidR="003C23D5">
        <w:rPr>
          <w:rFonts w:ascii="Times New Roman" w:hAnsi="Times New Roman" w:cs="Times New Roman"/>
          <w:bCs/>
          <w:i/>
          <w:sz w:val="24"/>
          <w:szCs w:val="24"/>
        </w:rPr>
        <w:t>зачастую нарушаются требования законодательства и публикуется вся информация, с указанием домашних</w:t>
      </w:r>
      <w:r w:rsidR="00197E0B">
        <w:rPr>
          <w:rFonts w:ascii="Times New Roman" w:hAnsi="Times New Roman" w:cs="Times New Roman"/>
          <w:bCs/>
          <w:i/>
          <w:sz w:val="24"/>
          <w:szCs w:val="24"/>
        </w:rPr>
        <w:t xml:space="preserve"> адрес</w:t>
      </w:r>
      <w:r w:rsidR="003C23D5">
        <w:rPr>
          <w:rFonts w:ascii="Times New Roman" w:hAnsi="Times New Roman" w:cs="Times New Roman"/>
          <w:bCs/>
          <w:i/>
          <w:sz w:val="24"/>
          <w:szCs w:val="24"/>
        </w:rPr>
        <w:t>ов данных заседателей</w:t>
      </w:r>
      <w:r w:rsidR="00197E0B">
        <w:rPr>
          <w:rFonts w:ascii="Times New Roman" w:hAnsi="Times New Roman" w:cs="Times New Roman"/>
          <w:bCs/>
          <w:i/>
          <w:sz w:val="24"/>
          <w:szCs w:val="24"/>
        </w:rPr>
        <w:t>).</w:t>
      </w:r>
    </w:p>
    <w:p w:rsidR="00197E0B" w:rsidRPr="003171BA" w:rsidRDefault="002047C2" w:rsidP="00197E0B">
      <w:pPr>
        <w:pStyle w:val="ConsPlusNormal"/>
        <w:ind w:firstLine="540"/>
        <w:jc w:val="both"/>
        <w:rPr>
          <w:rFonts w:ascii="Times New Roman" w:hAnsi="Times New Roman" w:cs="Times New Roman"/>
          <w:sz w:val="24"/>
          <w:szCs w:val="24"/>
        </w:rPr>
      </w:pPr>
      <w:r w:rsidRPr="003171BA">
        <w:rPr>
          <w:rFonts w:ascii="Times New Roman" w:hAnsi="Times New Roman" w:cs="Times New Roman"/>
          <w:sz w:val="24"/>
          <w:szCs w:val="24"/>
        </w:rPr>
        <w:tab/>
      </w:r>
      <w:r w:rsidR="00197E0B">
        <w:rPr>
          <w:rFonts w:ascii="Times New Roman" w:hAnsi="Times New Roman" w:cs="Times New Roman"/>
          <w:sz w:val="24"/>
          <w:szCs w:val="24"/>
        </w:rPr>
        <w:t>Следует также отметить, что в</w:t>
      </w:r>
      <w:r w:rsidR="00197E0B" w:rsidRPr="003171BA">
        <w:rPr>
          <w:rFonts w:ascii="Times New Roman" w:hAnsi="Times New Roman" w:cs="Times New Roman"/>
          <w:color w:val="000000" w:themeColor="text1"/>
          <w:sz w:val="24"/>
          <w:szCs w:val="24"/>
        </w:rPr>
        <w:t xml:space="preserve"> </w:t>
      </w:r>
      <w:r w:rsidR="00197E0B" w:rsidRPr="003171BA">
        <w:rPr>
          <w:rFonts w:ascii="Times New Roman" w:hAnsi="Times New Roman" w:cs="Times New Roman"/>
          <w:sz w:val="24"/>
          <w:szCs w:val="24"/>
        </w:rPr>
        <w:t>соответствии с полномочиями</w:t>
      </w:r>
      <w:r w:rsidR="003C23D5">
        <w:rPr>
          <w:rFonts w:ascii="Times New Roman" w:hAnsi="Times New Roman" w:cs="Times New Roman"/>
          <w:sz w:val="24"/>
          <w:szCs w:val="24"/>
        </w:rPr>
        <w:t xml:space="preserve"> Роскомнадзор и его территориальные органы </w:t>
      </w:r>
      <w:r w:rsidR="00197E0B" w:rsidRPr="003171BA">
        <w:rPr>
          <w:rFonts w:ascii="Times New Roman" w:hAnsi="Times New Roman" w:cs="Times New Roman"/>
          <w:sz w:val="24"/>
          <w:szCs w:val="24"/>
        </w:rPr>
        <w:t>осуществля</w:t>
      </w:r>
      <w:r w:rsidR="003C23D5">
        <w:rPr>
          <w:rFonts w:ascii="Times New Roman" w:hAnsi="Times New Roman" w:cs="Times New Roman"/>
          <w:sz w:val="24"/>
          <w:szCs w:val="24"/>
        </w:rPr>
        <w:t>ю</w:t>
      </w:r>
      <w:r w:rsidR="00197E0B" w:rsidRPr="003171BA">
        <w:rPr>
          <w:rFonts w:ascii="Times New Roman" w:hAnsi="Times New Roman" w:cs="Times New Roman"/>
          <w:sz w:val="24"/>
          <w:szCs w:val="24"/>
        </w:rPr>
        <w:t>т государственный контроль и надзор за соблюдением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2047C2" w:rsidRPr="003171BA" w:rsidRDefault="00197E0B" w:rsidP="00204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w:t>
      </w:r>
      <w:r w:rsidR="00E67C89">
        <w:rPr>
          <w:rFonts w:ascii="Times New Roman" w:hAnsi="Times New Roman" w:cs="Times New Roman"/>
          <w:sz w:val="24"/>
          <w:szCs w:val="24"/>
        </w:rPr>
        <w:t>января</w:t>
      </w:r>
      <w:r>
        <w:rPr>
          <w:rFonts w:ascii="Times New Roman" w:hAnsi="Times New Roman" w:cs="Times New Roman"/>
          <w:sz w:val="24"/>
          <w:szCs w:val="24"/>
        </w:rPr>
        <w:t xml:space="preserve"> по май 2016 года Управлениями Роскомнадзора </w:t>
      </w:r>
      <w:r w:rsidR="00E67C89">
        <w:rPr>
          <w:rFonts w:ascii="Times New Roman" w:hAnsi="Times New Roman" w:cs="Times New Roman"/>
          <w:sz w:val="24"/>
          <w:szCs w:val="24"/>
        </w:rPr>
        <w:t>составлено</w:t>
      </w:r>
      <w:r>
        <w:rPr>
          <w:rFonts w:ascii="Times New Roman" w:hAnsi="Times New Roman" w:cs="Times New Roman"/>
          <w:sz w:val="24"/>
          <w:szCs w:val="24"/>
        </w:rPr>
        <w:t xml:space="preserve"> </w:t>
      </w:r>
      <w:r w:rsidR="002047C2" w:rsidRPr="003171BA">
        <w:rPr>
          <w:rFonts w:ascii="Times New Roman" w:hAnsi="Times New Roman" w:cs="Times New Roman"/>
          <w:sz w:val="24"/>
          <w:szCs w:val="24"/>
        </w:rPr>
        <w:t>15 протоколов об АП по ч. 2 ст. 13.21 КоАП РФ за распространение в СМИ информации, причиняющей вред здоровью и (или) развитию детей и запрещенной для распространения среди детей.</w:t>
      </w:r>
    </w:p>
    <w:p w:rsidR="003171BA" w:rsidRPr="003171BA" w:rsidRDefault="003171BA" w:rsidP="003171BA">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Статьей 5 </w:t>
      </w:r>
      <w:r w:rsidR="00E67C89">
        <w:rPr>
          <w:rFonts w:ascii="Times New Roman" w:eastAsiaTheme="minorHAnsi" w:hAnsi="Times New Roman" w:cs="Times New Roman"/>
          <w:sz w:val="24"/>
          <w:szCs w:val="24"/>
          <w:lang w:eastAsia="en-US"/>
        </w:rPr>
        <w:t xml:space="preserve">Федерального закона № </w:t>
      </w:r>
      <w:r>
        <w:rPr>
          <w:rFonts w:ascii="Times New Roman" w:eastAsiaTheme="minorHAnsi" w:hAnsi="Times New Roman" w:cs="Times New Roman"/>
          <w:sz w:val="24"/>
          <w:szCs w:val="24"/>
          <w:lang w:eastAsia="en-US"/>
        </w:rPr>
        <w:t>436-ФЗ определены в</w:t>
      </w:r>
      <w:r w:rsidRPr="003171BA">
        <w:rPr>
          <w:rFonts w:ascii="Times New Roman" w:eastAsiaTheme="minorHAnsi" w:hAnsi="Times New Roman" w:cs="Times New Roman"/>
          <w:sz w:val="24"/>
          <w:szCs w:val="24"/>
          <w:lang w:eastAsia="en-US"/>
        </w:rPr>
        <w:t>иды информации, причиняющей вред здоровью и (или) развитию детей</w:t>
      </w:r>
      <w:r>
        <w:rPr>
          <w:rFonts w:ascii="Times New Roman" w:eastAsiaTheme="minorHAnsi" w:hAnsi="Times New Roman" w:cs="Times New Roman"/>
          <w:sz w:val="24"/>
          <w:szCs w:val="24"/>
          <w:lang w:eastAsia="en-US"/>
        </w:rPr>
        <w:t>.</w:t>
      </w:r>
    </w:p>
    <w:p w:rsidR="003171BA" w:rsidRDefault="003171BA" w:rsidP="003171BA">
      <w:pPr>
        <w:pStyle w:val="ConsPlusNormal"/>
        <w:ind w:firstLine="708"/>
        <w:jc w:val="both"/>
        <w:rPr>
          <w:rFonts w:ascii="Times New Roman" w:hAnsi="Times New Roman" w:cs="Times New Roman"/>
          <w:sz w:val="24"/>
          <w:szCs w:val="24"/>
        </w:rPr>
      </w:pPr>
      <w:r w:rsidRPr="003171BA">
        <w:rPr>
          <w:rFonts w:ascii="Times New Roman" w:hAnsi="Times New Roman" w:cs="Times New Roman"/>
          <w:sz w:val="24"/>
          <w:szCs w:val="24"/>
        </w:rPr>
        <w:t>В соответствии со ст. 6 ФЗ-436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до начала ее оборота на территории Российской Федерации.</w:t>
      </w:r>
    </w:p>
    <w:p w:rsidR="003171BA" w:rsidRPr="00E67C89"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 xml:space="preserve">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1" w:history="1">
        <w:r w:rsidRPr="00E67C89">
          <w:rPr>
            <w:rFonts w:ascii="Times New Roman" w:eastAsiaTheme="minorHAnsi" w:hAnsi="Times New Roman" w:cs="Times New Roman"/>
            <w:sz w:val="24"/>
            <w:szCs w:val="24"/>
            <w:lang w:eastAsia="en-US"/>
          </w:rPr>
          <w:t>порядке</w:t>
        </w:r>
      </w:hyperlink>
      <w:r w:rsidRPr="00E67C89">
        <w:rPr>
          <w:rFonts w:ascii="Times New Roman" w:eastAsiaTheme="minorHAnsi" w:hAnsi="Times New Roman" w:cs="Times New Roman"/>
          <w:sz w:val="24"/>
          <w:szCs w:val="24"/>
          <w:lang w:eastAsia="en-US"/>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171BA" w:rsidRPr="002047C2" w:rsidRDefault="003171BA" w:rsidP="003171BA">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Статья 13. </w:t>
      </w:r>
      <w:r w:rsidR="00E67C89">
        <w:rPr>
          <w:rFonts w:ascii="Times New Roman" w:eastAsiaTheme="minorHAnsi" w:hAnsi="Times New Roman" w:cs="Times New Roman"/>
          <w:sz w:val="24"/>
          <w:szCs w:val="24"/>
          <w:lang w:eastAsia="en-US"/>
        </w:rPr>
        <w:t>Федерального закона № 436-ФЗ определяет д</w:t>
      </w:r>
      <w:r w:rsidRPr="002047C2">
        <w:rPr>
          <w:rFonts w:ascii="Times New Roman" w:eastAsiaTheme="minorHAnsi" w:hAnsi="Times New Roman" w:cs="Times New Roman"/>
          <w:sz w:val="24"/>
          <w:szCs w:val="24"/>
          <w:lang w:eastAsia="en-US"/>
        </w:rPr>
        <w:t>ополнительные требования к распространению информационной продукции посредством теле- и радиовещания</w:t>
      </w:r>
    </w:p>
    <w:p w:rsidR="00E67C89"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lastRenderedPageBreak/>
        <w:t xml:space="preserve">1. Информационная продукция, содержащая информацию, </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побуждающую</w:t>
      </w:r>
      <w:r w:rsidRPr="00E67C89">
        <w:rPr>
          <w:rFonts w:ascii="Times New Roman" w:eastAsiaTheme="minorHAnsi" w:hAnsi="Times New Roman" w:cs="Times New Roman"/>
          <w:sz w:val="24"/>
          <w:szCs w:val="24"/>
          <w:lang w:eastAsia="en-US"/>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3) обосновывающ</w:t>
      </w:r>
      <w:r>
        <w:rPr>
          <w:rFonts w:ascii="Times New Roman" w:eastAsiaTheme="minorHAnsi" w:hAnsi="Times New Roman" w:cs="Times New Roman"/>
          <w:sz w:val="24"/>
          <w:szCs w:val="24"/>
          <w:lang w:eastAsia="en-US"/>
        </w:rPr>
        <w:t>ую</w:t>
      </w:r>
      <w:r w:rsidRPr="00E67C89">
        <w:rPr>
          <w:rFonts w:ascii="Times New Roman" w:eastAsiaTheme="minorHAnsi" w:hAnsi="Times New Roman" w:cs="Times New Roman"/>
          <w:sz w:val="24"/>
          <w:szCs w:val="24"/>
          <w:lang w:eastAsia="en-US"/>
        </w:rPr>
        <w:t xml:space="preserve"> или оправдывающ</w:t>
      </w:r>
      <w:r>
        <w:rPr>
          <w:rFonts w:ascii="Times New Roman" w:eastAsiaTheme="minorHAnsi" w:hAnsi="Times New Roman" w:cs="Times New Roman"/>
          <w:sz w:val="24"/>
          <w:szCs w:val="24"/>
          <w:lang w:eastAsia="en-US"/>
        </w:rPr>
        <w:t>ую</w:t>
      </w:r>
      <w:r w:rsidRPr="00E67C89">
        <w:rPr>
          <w:rFonts w:ascii="Times New Roman" w:eastAsiaTheme="minorHAnsi" w:hAnsi="Times New Roman" w:cs="Times New Roman"/>
          <w:sz w:val="24"/>
          <w:szCs w:val="24"/>
          <w:lang w:eastAsia="en-US"/>
        </w:rPr>
        <w:t xml:space="preserve"> допустимость насилия и (или) жестокости либо побуждающая осуществлять насильственные действия по отношению к людям или животным</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67C89" w:rsidRPr="00E67C89" w:rsidRDefault="00E67C89" w:rsidP="00E67C8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67C89">
        <w:rPr>
          <w:rFonts w:ascii="Times New Roman" w:eastAsiaTheme="minorHAnsi" w:hAnsi="Times New Roman" w:cs="Times New Roman"/>
          <w:sz w:val="24"/>
          <w:szCs w:val="24"/>
          <w:lang w:eastAsia="en-US"/>
        </w:rPr>
        <w:t>5) оправдывающая противоправное поведение</w:t>
      </w:r>
    </w:p>
    <w:p w:rsidR="00456FCA" w:rsidRPr="00456FCA"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 xml:space="preserve">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00456FCA">
        <w:rPr>
          <w:rFonts w:ascii="Times New Roman" w:hAnsi="Times New Roman" w:cs="Times New Roman"/>
          <w:sz w:val="24"/>
          <w:szCs w:val="24"/>
        </w:rPr>
        <w:t xml:space="preserve">о </w:t>
      </w:r>
      <w:r w:rsidR="00E67C89" w:rsidRPr="00E67C89">
        <w:rPr>
          <w:rFonts w:ascii="Times New Roman" w:hAnsi="Times New Roman" w:cs="Times New Roman"/>
          <w:sz w:val="24"/>
          <w:szCs w:val="24"/>
        </w:rPr>
        <w:t>сопровожд</w:t>
      </w:r>
      <w:r w:rsidR="00456FCA">
        <w:rPr>
          <w:rFonts w:ascii="Times New Roman" w:hAnsi="Times New Roman" w:cs="Times New Roman"/>
          <w:sz w:val="24"/>
          <w:szCs w:val="24"/>
        </w:rPr>
        <w:t>ении</w:t>
      </w:r>
      <w:r w:rsidR="00E67C89" w:rsidRPr="00E67C89">
        <w:rPr>
          <w:rFonts w:ascii="Times New Roman" w:hAnsi="Times New Roman" w:cs="Times New Roman"/>
          <w:sz w:val="24"/>
          <w:szCs w:val="24"/>
        </w:rPr>
        <w:t xml:space="preserve"> демонстрацией знака информационной продукции в углу кадра </w:t>
      </w:r>
      <w:r w:rsidR="00E67C89" w:rsidRPr="00456FCA">
        <w:rPr>
          <w:rFonts w:ascii="Times New Roman" w:hAnsi="Times New Roman" w:cs="Times New Roman"/>
          <w:sz w:val="24"/>
          <w:szCs w:val="24"/>
        </w:rPr>
        <w:t xml:space="preserve">в </w:t>
      </w:r>
      <w:hyperlink r:id="rId32" w:history="1">
        <w:r w:rsidR="00E67C89" w:rsidRPr="00456FCA">
          <w:rPr>
            <w:rFonts w:ascii="Times New Roman" w:hAnsi="Times New Roman" w:cs="Times New Roman"/>
            <w:sz w:val="24"/>
            <w:szCs w:val="24"/>
          </w:rPr>
          <w:t>порядке</w:t>
        </w:r>
      </w:hyperlink>
      <w:r w:rsidR="00E67C89" w:rsidRPr="00456FCA">
        <w:rPr>
          <w:rFonts w:ascii="Times New Roman" w:hAnsi="Times New Roman" w:cs="Times New Roman"/>
          <w:sz w:val="24"/>
          <w:szCs w:val="24"/>
        </w:rPr>
        <w:t>, установленном</w:t>
      </w:r>
      <w:r w:rsidR="00E67C89" w:rsidRPr="00E67C89">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00456FCA">
        <w:rPr>
          <w:rFonts w:ascii="Times New Roman" w:hAnsi="Times New Roman" w:cs="Times New Roman"/>
          <w:sz w:val="24"/>
          <w:szCs w:val="24"/>
        </w:rPr>
        <w:t>,  а также при, трансляции</w:t>
      </w:r>
      <w:r w:rsidR="00456FCA" w:rsidRPr="00456FCA">
        <w:rPr>
          <w:rFonts w:ascii="Times New Roman" w:hAnsi="Times New Roman" w:cs="Times New Roman"/>
          <w:sz w:val="24"/>
          <w:szCs w:val="24"/>
        </w:rPr>
        <w:t xml:space="preserve"> радиопередач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00456FCA">
        <w:rPr>
          <w:rFonts w:ascii="Times New Roman" w:hAnsi="Times New Roman" w:cs="Times New Roman"/>
          <w:sz w:val="24"/>
          <w:szCs w:val="24"/>
        </w:rPr>
        <w:t>и.</w:t>
      </w:r>
    </w:p>
    <w:p w:rsidR="00456FCA"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2. Информационная продукция, содержащая информацию</w:t>
      </w:r>
      <w:r w:rsidR="00456FCA">
        <w:rPr>
          <w:rFonts w:ascii="Times New Roman" w:hAnsi="Times New Roman" w:cs="Times New Roman"/>
          <w:sz w:val="24"/>
          <w:szCs w:val="24"/>
        </w:rPr>
        <w:t>, включающую в себя</w:t>
      </w:r>
      <w:r w:rsidR="00456FCA" w:rsidRPr="00456FCA">
        <w:rPr>
          <w:rFonts w:ascii="Times New Roman" w:hAnsi="Times New Roman" w:cs="Times New Roman"/>
          <w:sz w:val="24"/>
          <w:szCs w:val="24"/>
        </w:rPr>
        <w:t xml:space="preserve"> отдельные бранные слова и (или) выражения, не </w:t>
      </w:r>
      <w:r w:rsidR="00456FCA">
        <w:rPr>
          <w:rFonts w:ascii="Times New Roman" w:hAnsi="Times New Roman" w:cs="Times New Roman"/>
          <w:sz w:val="24"/>
          <w:szCs w:val="24"/>
        </w:rPr>
        <w:t xml:space="preserve">относящиеся к нецензурной брани или </w:t>
      </w:r>
      <w:r w:rsidR="00456FCA" w:rsidRPr="00456FCA">
        <w:rPr>
          <w:rFonts w:ascii="Times New Roman" w:hAnsi="Times New Roman" w:cs="Times New Roman"/>
          <w:sz w:val="24"/>
          <w:szCs w:val="24"/>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w:t>
      </w:r>
      <w:r w:rsidR="00456FCA">
        <w:rPr>
          <w:rFonts w:ascii="Times New Roman" w:hAnsi="Times New Roman" w:cs="Times New Roman"/>
          <w:sz w:val="24"/>
          <w:szCs w:val="24"/>
        </w:rPr>
        <w:t>действий сексуального характера</w:t>
      </w:r>
      <w:r w:rsidRPr="002047C2">
        <w:rPr>
          <w:rFonts w:ascii="Times New Roman" w:hAnsi="Times New Roman" w:cs="Times New Roman"/>
          <w:sz w:val="24"/>
          <w:szCs w:val="24"/>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bookmarkStart w:id="0" w:name="Par4"/>
      <w:bookmarkEnd w:id="0"/>
      <w:r w:rsidR="00456FCA">
        <w:rPr>
          <w:rFonts w:ascii="Times New Roman" w:hAnsi="Times New Roman" w:cs="Times New Roman"/>
          <w:sz w:val="24"/>
          <w:szCs w:val="24"/>
        </w:rPr>
        <w:t xml:space="preserve">о </w:t>
      </w:r>
      <w:r w:rsidR="00456FCA" w:rsidRPr="00E67C89">
        <w:rPr>
          <w:rFonts w:ascii="Times New Roman" w:hAnsi="Times New Roman" w:cs="Times New Roman"/>
          <w:sz w:val="24"/>
          <w:szCs w:val="24"/>
        </w:rPr>
        <w:t>сопровожд</w:t>
      </w:r>
      <w:r w:rsidR="00456FCA">
        <w:rPr>
          <w:rFonts w:ascii="Times New Roman" w:hAnsi="Times New Roman" w:cs="Times New Roman"/>
          <w:sz w:val="24"/>
          <w:szCs w:val="24"/>
        </w:rPr>
        <w:t>ении</w:t>
      </w:r>
      <w:r w:rsidR="00456FCA" w:rsidRPr="00E67C89">
        <w:rPr>
          <w:rFonts w:ascii="Times New Roman" w:hAnsi="Times New Roman" w:cs="Times New Roman"/>
          <w:sz w:val="24"/>
          <w:szCs w:val="24"/>
        </w:rPr>
        <w:t xml:space="preserve"> демонстрацией знака информационной продукции в углу кадра </w:t>
      </w:r>
      <w:r w:rsidR="00456FCA" w:rsidRPr="00456FCA">
        <w:rPr>
          <w:rFonts w:ascii="Times New Roman" w:hAnsi="Times New Roman" w:cs="Times New Roman"/>
          <w:sz w:val="24"/>
          <w:szCs w:val="24"/>
        </w:rPr>
        <w:t xml:space="preserve">в </w:t>
      </w:r>
      <w:hyperlink r:id="rId33" w:history="1">
        <w:r w:rsidR="00456FCA" w:rsidRPr="00456FCA">
          <w:rPr>
            <w:rFonts w:ascii="Times New Roman" w:hAnsi="Times New Roman" w:cs="Times New Roman"/>
            <w:sz w:val="24"/>
            <w:szCs w:val="24"/>
          </w:rPr>
          <w:t>порядке</w:t>
        </w:r>
      </w:hyperlink>
      <w:r w:rsidR="00456FCA" w:rsidRPr="00456FCA">
        <w:rPr>
          <w:rFonts w:ascii="Times New Roman" w:hAnsi="Times New Roman" w:cs="Times New Roman"/>
          <w:sz w:val="24"/>
          <w:szCs w:val="24"/>
        </w:rPr>
        <w:t>, установленном</w:t>
      </w:r>
      <w:r w:rsidR="00456FCA" w:rsidRPr="00E67C89">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00456FCA">
        <w:rPr>
          <w:rFonts w:ascii="Times New Roman" w:hAnsi="Times New Roman" w:cs="Times New Roman"/>
          <w:sz w:val="24"/>
          <w:szCs w:val="24"/>
        </w:rPr>
        <w:t>,  а также при, трансляции</w:t>
      </w:r>
      <w:r w:rsidR="00456FCA" w:rsidRPr="00456FCA">
        <w:rPr>
          <w:rFonts w:ascii="Times New Roman" w:hAnsi="Times New Roman" w:cs="Times New Roman"/>
          <w:sz w:val="24"/>
          <w:szCs w:val="24"/>
        </w:rPr>
        <w:t xml:space="preserve"> радиопередач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00456FCA">
        <w:rPr>
          <w:rFonts w:ascii="Times New Roman" w:hAnsi="Times New Roman" w:cs="Times New Roman"/>
          <w:sz w:val="24"/>
          <w:szCs w:val="24"/>
        </w:rPr>
        <w:t>и.</w:t>
      </w:r>
    </w:p>
    <w:p w:rsidR="003171BA" w:rsidRPr="002047C2" w:rsidRDefault="003171BA" w:rsidP="00456FCA">
      <w:pPr>
        <w:pStyle w:val="ConsPlusNormal"/>
        <w:ind w:firstLine="540"/>
        <w:jc w:val="both"/>
        <w:rPr>
          <w:rFonts w:ascii="Times New Roman" w:hAnsi="Times New Roman" w:cs="Times New Roman"/>
          <w:sz w:val="24"/>
          <w:szCs w:val="24"/>
        </w:rPr>
      </w:pPr>
      <w:r w:rsidRPr="002047C2">
        <w:rPr>
          <w:rFonts w:ascii="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w:t>
      </w:r>
      <w:r w:rsidRPr="00456FCA">
        <w:rPr>
          <w:rFonts w:ascii="Times New Roman" w:hAnsi="Times New Roman" w:cs="Times New Roman"/>
          <w:sz w:val="24"/>
          <w:szCs w:val="24"/>
        </w:rPr>
        <w:t xml:space="preserve">предусмотренную </w:t>
      </w:r>
      <w:hyperlink r:id="rId34" w:history="1">
        <w:r w:rsidRPr="00456FCA">
          <w:rPr>
            <w:rFonts w:ascii="Times New Roman" w:hAnsi="Times New Roman" w:cs="Times New Roman"/>
            <w:sz w:val="24"/>
            <w:szCs w:val="24"/>
          </w:rPr>
          <w:t>статьей 5</w:t>
        </w:r>
      </w:hyperlink>
      <w:r w:rsidRPr="00456FCA">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w:t>
      </w:r>
      <w:hyperlink r:id="rId35" w:history="1">
        <w:r w:rsidRPr="00456FCA">
          <w:rPr>
            <w:rFonts w:ascii="Times New Roman" w:hAnsi="Times New Roman" w:cs="Times New Roman"/>
            <w:sz w:val="24"/>
            <w:szCs w:val="24"/>
          </w:rPr>
          <w:t>порядке</w:t>
        </w:r>
      </w:hyperlink>
      <w:r w:rsidRPr="00456FCA">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в начале</w:t>
      </w:r>
      <w:r w:rsidRPr="002047C2">
        <w:rPr>
          <w:rFonts w:ascii="Times New Roman" w:hAnsi="Times New Roman" w:cs="Times New Roman"/>
          <w:sz w:val="24"/>
          <w:szCs w:val="24"/>
        </w:rPr>
        <w:t xml:space="preserve"> трансляции телепрограммы, телепередачи, а также при каждом возобновлении их трансляции (после прерывания рекламой и (или) иной информацией).</w:t>
      </w:r>
    </w:p>
    <w:p w:rsidR="003171BA" w:rsidRPr="002047C2"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Первая и последняя полосы газеты, обложка экземпляра печатной продукции, иной полиграфической продукции, запрещенной для детей, при распространении для </w:t>
      </w:r>
      <w:r w:rsidRPr="002047C2">
        <w:rPr>
          <w:rFonts w:ascii="Times New Roman" w:eastAsiaTheme="minorHAnsi" w:hAnsi="Times New Roman" w:cs="Times New Roman"/>
          <w:sz w:val="24"/>
          <w:szCs w:val="24"/>
          <w:lang w:eastAsia="en-US"/>
        </w:rPr>
        <w:lastRenderedPageBreak/>
        <w:t>неопределенного круга лиц в местах, доступных для детей, не должны содержать информацию, причиняющую вред здоровью и (или) развитию детей.</w:t>
      </w:r>
    </w:p>
    <w:p w:rsidR="003171BA" w:rsidRPr="002047C2"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171BA" w:rsidRPr="003171BA"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171BA" w:rsidRPr="003C23D5"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047C2">
        <w:rPr>
          <w:rFonts w:ascii="Times New Roman" w:eastAsiaTheme="minorHAnsi" w:hAnsi="Times New Roman" w:cs="Times New Roman"/>
          <w:sz w:val="24"/>
          <w:szCs w:val="24"/>
          <w:lang w:eastAsia="en-US"/>
        </w:rPr>
        <w:t xml:space="preserve">Распространение посредством радиовещания информационной продукции, содержащей информацию, предусмотренную </w:t>
      </w:r>
      <w:r w:rsidRPr="003C23D5">
        <w:rPr>
          <w:rFonts w:ascii="Times New Roman" w:eastAsiaTheme="minorHAnsi" w:hAnsi="Times New Roman" w:cs="Times New Roman"/>
          <w:sz w:val="24"/>
          <w:szCs w:val="24"/>
          <w:lang w:eastAsia="en-US"/>
        </w:rPr>
        <w:t>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3171BA" w:rsidRPr="003C23D5" w:rsidRDefault="003171BA" w:rsidP="003171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047C2" w:rsidRPr="002047C2" w:rsidRDefault="002047C2" w:rsidP="002047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C23D5">
        <w:rPr>
          <w:rFonts w:ascii="Times New Roman" w:eastAsiaTheme="minorHAnsi" w:hAnsi="Times New Roman" w:cs="Times New Roman"/>
          <w:sz w:val="24"/>
          <w:szCs w:val="24"/>
          <w:lang w:eastAsia="en-US"/>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w:t>
      </w:r>
      <w:r w:rsidRPr="002047C2">
        <w:rPr>
          <w:rFonts w:ascii="Times New Roman" w:eastAsiaTheme="minorHAnsi" w:hAnsi="Times New Roman" w:cs="Times New Roman"/>
          <w:sz w:val="24"/>
          <w:szCs w:val="24"/>
          <w:lang w:eastAsia="en-US"/>
        </w:rPr>
        <w:t xml:space="preserve"> самостоятельно в соответствии с требованиями настоящего Федерального закона.</w:t>
      </w:r>
    </w:p>
    <w:p w:rsidR="002047C2" w:rsidRPr="003171BA" w:rsidRDefault="002047C2" w:rsidP="002047C2">
      <w:pPr>
        <w:adjustRightInd w:val="0"/>
        <w:snapToGrid w:val="0"/>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Законодательство Российской Федерации о средствах массовой информации предусматривает добровольную регистрацию интернет-сайтов в качестве средств массовой информации.</w:t>
      </w:r>
    </w:p>
    <w:p w:rsidR="002047C2" w:rsidRPr="003171BA" w:rsidRDefault="002047C2" w:rsidP="002047C2">
      <w:pPr>
        <w:spacing w:after="0" w:line="240" w:lineRule="auto"/>
        <w:ind w:firstLine="709"/>
        <w:jc w:val="both"/>
        <w:rPr>
          <w:rFonts w:ascii="Times New Roman" w:hAnsi="Times New Roman" w:cs="Times New Roman"/>
          <w:sz w:val="24"/>
          <w:szCs w:val="24"/>
        </w:rPr>
      </w:pPr>
      <w:r w:rsidRPr="003171BA">
        <w:rPr>
          <w:rFonts w:ascii="Times New Roman" w:hAnsi="Times New Roman" w:cs="Times New Roman"/>
          <w:sz w:val="24"/>
          <w:szCs w:val="24"/>
        </w:rPr>
        <w:t>На интернет-сайты, не зарегистрированные в качестве средств массовой информации, нормы законодательства о средствах массовой информации не распространяются.</w:t>
      </w:r>
    </w:p>
    <w:p w:rsidR="00D846E6" w:rsidRDefault="004C17DB" w:rsidP="003C23D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Далее (в зависимости от аудитории) можно осветить ограничения, накладываемые </w:t>
      </w:r>
      <w:r w:rsidR="00E96E30" w:rsidRPr="003C23D5">
        <w:rPr>
          <w:rFonts w:ascii="Times New Roman" w:eastAsiaTheme="minorHAnsi" w:hAnsi="Times New Roman" w:cs="Times New Roman"/>
          <w:sz w:val="24"/>
          <w:szCs w:val="24"/>
          <w:lang w:eastAsia="en-US"/>
        </w:rPr>
        <w:t xml:space="preserve">ст. 15.1 </w:t>
      </w:r>
      <w:r w:rsidR="00E96E30" w:rsidRPr="0073344C">
        <w:rPr>
          <w:rFonts w:ascii="Times New Roman" w:eastAsiaTheme="minorHAnsi" w:hAnsi="Times New Roman" w:cs="Times New Roman"/>
          <w:sz w:val="24"/>
          <w:szCs w:val="24"/>
          <w:lang w:eastAsia="en-US"/>
        </w:rPr>
        <w:t xml:space="preserve">Федерального закона N 149-ФЗ "Об информации, информационных технологиях и о защите информации" </w:t>
      </w:r>
      <w:r>
        <w:rPr>
          <w:rFonts w:ascii="Times New Roman" w:eastAsiaTheme="minorHAnsi" w:hAnsi="Times New Roman" w:cs="Times New Roman"/>
          <w:sz w:val="24"/>
          <w:szCs w:val="24"/>
          <w:lang w:eastAsia="en-US"/>
        </w:rPr>
        <w:t>на СМИ.</w:t>
      </w:r>
    </w:p>
    <w:p w:rsidR="004C17DB" w:rsidRPr="00D846E6" w:rsidRDefault="004C17DB" w:rsidP="003C23D5">
      <w:pPr>
        <w:autoSpaceDE w:val="0"/>
        <w:autoSpaceDN w:val="0"/>
        <w:adjustRightInd w:val="0"/>
        <w:spacing w:after="0" w:line="240" w:lineRule="auto"/>
        <w:ind w:firstLine="709"/>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Общий вывод – данные ограничения направлены на защиту</w:t>
      </w:r>
      <w:r w:rsidRPr="00EA250D">
        <w:rPr>
          <w:rFonts w:ascii="Times New Roman" w:eastAsiaTheme="minorHAnsi" w:hAnsi="Times New Roman" w:cs="Times New Roman"/>
          <w:sz w:val="24"/>
          <w:szCs w:val="24"/>
          <w:lang w:eastAsia="en-US"/>
        </w:rPr>
        <w:t xml:space="preserve"> основ конституционного строя, нравственности, здоровья, прав и законных интересов </w:t>
      </w:r>
      <w:r w:rsidR="00B8183B">
        <w:rPr>
          <w:rFonts w:ascii="Times New Roman" w:eastAsiaTheme="minorHAnsi" w:hAnsi="Times New Roman" w:cs="Times New Roman"/>
          <w:sz w:val="24"/>
          <w:szCs w:val="24"/>
          <w:lang w:eastAsia="en-US"/>
        </w:rPr>
        <w:t>граждан</w:t>
      </w:r>
      <w:r>
        <w:rPr>
          <w:rFonts w:ascii="Times New Roman" w:eastAsiaTheme="minorHAnsi" w:hAnsi="Times New Roman" w:cs="Times New Roman"/>
          <w:sz w:val="24"/>
          <w:szCs w:val="24"/>
          <w:lang w:eastAsia="en-US"/>
        </w:rPr>
        <w:t>, поэтому их необходимо неукоснительно соблюдать.</w:t>
      </w:r>
    </w:p>
    <w:sectPr w:rsidR="004C17DB" w:rsidRPr="00D846E6" w:rsidSect="00AF1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hideSpellingErrors/>
  <w:hideGrammaticalErrors/>
  <w:documentProtection w:edit="readOnly" w:enforcement="1" w:cryptProviderType="rsaFull" w:cryptAlgorithmClass="hash" w:cryptAlgorithmType="typeAny" w:cryptAlgorithmSid="4" w:cryptSpinCount="100000" w:hash="GkBlmpxYSA6oPO5DihC/dg7UHNw=" w:salt="2ir2U16QkapjwEZ/l+lY3Q=="/>
  <w:defaultTabStop w:val="708"/>
  <w:characterSpacingControl w:val="doNotCompress"/>
  <w:compat/>
  <w:rsids>
    <w:rsidRoot w:val="00F10D8F"/>
    <w:rsid w:val="000154E7"/>
    <w:rsid w:val="001800DA"/>
    <w:rsid w:val="00197E0B"/>
    <w:rsid w:val="002047C2"/>
    <w:rsid w:val="00222CE5"/>
    <w:rsid w:val="003171BA"/>
    <w:rsid w:val="003C23D5"/>
    <w:rsid w:val="00456FCA"/>
    <w:rsid w:val="004C17DB"/>
    <w:rsid w:val="005840B0"/>
    <w:rsid w:val="0073344C"/>
    <w:rsid w:val="00791ECB"/>
    <w:rsid w:val="007B0E1C"/>
    <w:rsid w:val="00813553"/>
    <w:rsid w:val="00813928"/>
    <w:rsid w:val="00893E3C"/>
    <w:rsid w:val="00921CE2"/>
    <w:rsid w:val="00A14F4D"/>
    <w:rsid w:val="00AF16D0"/>
    <w:rsid w:val="00B00E66"/>
    <w:rsid w:val="00B8183B"/>
    <w:rsid w:val="00C1304B"/>
    <w:rsid w:val="00C4316B"/>
    <w:rsid w:val="00CD07AF"/>
    <w:rsid w:val="00CE79CE"/>
    <w:rsid w:val="00D846E6"/>
    <w:rsid w:val="00DA5527"/>
    <w:rsid w:val="00DC41DD"/>
    <w:rsid w:val="00E67C89"/>
    <w:rsid w:val="00E96E30"/>
    <w:rsid w:val="00EA250D"/>
    <w:rsid w:val="00EE059E"/>
    <w:rsid w:val="00F10D8F"/>
    <w:rsid w:val="00FC1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7AF"/>
    <w:pPr>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204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е вступил в силу"/>
    <w:basedOn w:val="a0"/>
    <w:uiPriority w:val="99"/>
    <w:rsid w:val="002047C2"/>
    <w:rPr>
      <w:color w:val="008080"/>
    </w:rPr>
  </w:style>
  <w:style w:type="character" w:customStyle="1" w:styleId="FontStyle23">
    <w:name w:val="Font Style23"/>
    <w:basedOn w:val="a0"/>
    <w:uiPriority w:val="99"/>
    <w:rsid w:val="002047C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E00A074AFECF9DD3D7445FA0586FFF77ABF09103030FCC60905REg0M" TargetMode="External"/><Relationship Id="rId13" Type="http://schemas.openxmlformats.org/officeDocument/2006/relationships/hyperlink" Target="consultantplus://offline/ref=E23DB8C359FCF834E2BD61EA8EF47642B9FF87538948C68AEBDFA045730909F77E31DF2A8DE0C821Y426K" TargetMode="External"/><Relationship Id="rId18" Type="http://schemas.openxmlformats.org/officeDocument/2006/relationships/hyperlink" Target="consultantplus://offline/ref=E23DB8C359FCF834E2BD61EA8EF47642B9FF87538948C68AEBDFA045730909F77E31DF2A8DE0CB26Y42EK" TargetMode="External"/><Relationship Id="rId26" Type="http://schemas.openxmlformats.org/officeDocument/2006/relationships/hyperlink" Target="consultantplus://offline/ref=800DB39BB5D3F071B960A28CF3BC43D9B6A1E2BEB0BE491966AE2ECDE29AE0B19D71B7B2D942O762L" TargetMode="External"/><Relationship Id="rId3" Type="http://schemas.openxmlformats.org/officeDocument/2006/relationships/settings" Target="settings.xml"/><Relationship Id="rId21" Type="http://schemas.openxmlformats.org/officeDocument/2006/relationships/hyperlink" Target="consultantplus://offline/ref=EBF8742049B3006CF4B1B26AF9EE0F2BD94E53F5A6D8643B7D3DD7839F1E344533EEDE24B59211530239K" TargetMode="External"/><Relationship Id="rId34" Type="http://schemas.openxmlformats.org/officeDocument/2006/relationships/hyperlink" Target="consultantplus://offline/ref=E37857EE709DF599D473CAC5D1CB2DCA6D83DC5251B9C6A538CD26C0338214B9087F8E351E0715E86EzFN" TargetMode="External"/><Relationship Id="rId7" Type="http://schemas.openxmlformats.org/officeDocument/2006/relationships/hyperlink" Target="consultantplus://offline/ref=1927800CB3981DAEDE91ECAA4DFEB92EFF919A888B563CE6A399FF09E67778CB1D54F51EB82FB7PAM" TargetMode="External"/><Relationship Id="rId12" Type="http://schemas.openxmlformats.org/officeDocument/2006/relationships/hyperlink" Target="consultantplus://offline/ref=E23DB8C359FCF834E2BD61EA8EF47642B9FF87538948C68AEBDFA045730909F77E31DF2A8DE2CC27Y42AK" TargetMode="External"/><Relationship Id="rId17" Type="http://schemas.openxmlformats.org/officeDocument/2006/relationships/hyperlink" Target="consultantplus://offline/ref=E23DB8C359FCF834E2BD61EA8EF47642B9FF87538948C68AEBDFA045730909F77E31DF2A8DE0CB21Y427K" TargetMode="External"/><Relationship Id="rId25" Type="http://schemas.openxmlformats.org/officeDocument/2006/relationships/hyperlink" Target="consultantplus://offline/ref=800DB39BB5D3F071B960A28CF3BC43D9B6A1E7BEB3BA491966AE2ECDE29AE0B19D71B7B6DB477F3EO862L" TargetMode="External"/><Relationship Id="rId33" Type="http://schemas.openxmlformats.org/officeDocument/2006/relationships/hyperlink" Target="consultantplus://offline/ref=3FD25B4EBC635497894B7C08930E7708AF35E123676F9282EFDC6402D8FEEB97B21229FA0D671C5BB4FEP" TargetMode="External"/><Relationship Id="rId2" Type="http://schemas.openxmlformats.org/officeDocument/2006/relationships/styles" Target="styles.xml"/><Relationship Id="rId16" Type="http://schemas.openxmlformats.org/officeDocument/2006/relationships/hyperlink" Target="consultantplus://offline/ref=E23DB8C359FCF834E2BD61EA8EF47642B9FF87538948C68AEBDFA045730909F77E31DF2A8CEAYC2DK" TargetMode="External"/><Relationship Id="rId20" Type="http://schemas.openxmlformats.org/officeDocument/2006/relationships/hyperlink" Target="consultantplus://offline/ref=E23DB8C359FCF834E2BD61EA8EF47642B9FF87538948C68AEBDFA045730909F77E31DF2A8DE0C926Y42BK" TargetMode="External"/><Relationship Id="rId29" Type="http://schemas.openxmlformats.org/officeDocument/2006/relationships/hyperlink" Target="consultantplus://offline/ref=3C57E08F277FB0B0CB12E3ED7B94F3CA05CE1219E929D07E8442563B27F468263C225FAF25E0G8SCM" TargetMode="External"/><Relationship Id="rId1" Type="http://schemas.openxmlformats.org/officeDocument/2006/relationships/customXml" Target="../customXml/item1.xml"/><Relationship Id="rId6" Type="http://schemas.openxmlformats.org/officeDocument/2006/relationships/hyperlink" Target="consultantplus://offline/ref=1927800CB3981DAEDE91ECAA4DFEB92EFF919A888B563CE6A399FF09E67778CB1D54F51EB82FB7PBM" TargetMode="External"/><Relationship Id="rId11" Type="http://schemas.openxmlformats.org/officeDocument/2006/relationships/hyperlink" Target="consultantplus://offline/ref=E23DB8C359FCF834E2BD61EA8EF47642B9FF87538948C68AEBDFA045730909F77E31DF2A8CE5YC2EK" TargetMode="External"/><Relationship Id="rId24" Type="http://schemas.openxmlformats.org/officeDocument/2006/relationships/hyperlink" Target="consultantplus://offline/ref=0C6DE98DF5FE41100B22D4A81D17E68D54C9939B061F190142F685696020613C7D8A496F61C28B4B1715L" TargetMode="External"/><Relationship Id="rId32" Type="http://schemas.openxmlformats.org/officeDocument/2006/relationships/hyperlink" Target="consultantplus://offline/ref=3FD25B4EBC635497894B7C08930E7708AF35E123676F9282EFDC6402D8FEEB97B21229FA0D671C5BB4FEP" TargetMode="External"/><Relationship Id="rId37" Type="http://schemas.openxmlformats.org/officeDocument/2006/relationships/theme" Target="theme/theme1.xml"/><Relationship Id="rId5" Type="http://schemas.openxmlformats.org/officeDocument/2006/relationships/hyperlink" Target="consultantplus://offline/ref=1927800CB3981DAEDE91ECAA4DFEB92EFF919A888B563CE6A399FF09E67778CB1D54F51EBA28B7PBM" TargetMode="External"/><Relationship Id="rId15" Type="http://schemas.openxmlformats.org/officeDocument/2006/relationships/hyperlink" Target="consultantplus://offline/ref=E23DB8C359FCF834E2BD61EA8EF47642B9FF87538948C68AEBDFA045730909F77E31DF2A8DE3C222Y426K" TargetMode="External"/><Relationship Id="rId23" Type="http://schemas.openxmlformats.org/officeDocument/2006/relationships/hyperlink" Target="consultantplus://offline/ref=AE6B1CA928A99D21E160F3658C226086B69203A6BB84E28CBD3CA774BD5CA8E62CECA0y1BCL" TargetMode="External"/><Relationship Id="rId28" Type="http://schemas.openxmlformats.org/officeDocument/2006/relationships/hyperlink" Target="consultantplus://offline/ref=3C57E08F277FB0B0CB12E3ED7B94F3CA05CE1319EA2ED07E8442563B27F468263C225FAF23E68C16GDS4M" TargetMode="External"/><Relationship Id="rId36" Type="http://schemas.openxmlformats.org/officeDocument/2006/relationships/fontTable" Target="fontTable.xml"/><Relationship Id="rId10" Type="http://schemas.openxmlformats.org/officeDocument/2006/relationships/hyperlink" Target="consultantplus://offline/ref=EE9E00A074AFECF9DD3D7445FA0586FFF47BBE0F1D6067FE975C0BE5A417502432420B46EFBA79B9R5gFM" TargetMode="External"/><Relationship Id="rId19" Type="http://schemas.openxmlformats.org/officeDocument/2006/relationships/hyperlink" Target="consultantplus://offline/ref=E23DB8C359FCF834E2BD61EA8EF47642B9FF87538948C68AEBDFA045730909F77E31DF2A8DE0CB26Y42DK" TargetMode="External"/><Relationship Id="rId31" Type="http://schemas.openxmlformats.org/officeDocument/2006/relationships/hyperlink" Target="consultantplus://offline/ref=A46FC0F8AC68F73E949209EA56E3A2FEBCF2C0C0208D2FC32186ED5C5E76CBAADB51A900CB3B75F2SEQ8N" TargetMode="External"/><Relationship Id="rId4" Type="http://schemas.openxmlformats.org/officeDocument/2006/relationships/webSettings" Target="webSettings.xml"/><Relationship Id="rId9" Type="http://schemas.openxmlformats.org/officeDocument/2006/relationships/hyperlink" Target="consultantplus://offline/ref=EE9E00A074AFECF9DD3D7445FA0586FFF77ABF09103030FCC60905E0AC4718347C070647EEBBR7gBM" TargetMode="External"/><Relationship Id="rId14" Type="http://schemas.openxmlformats.org/officeDocument/2006/relationships/hyperlink" Target="consultantplus://offline/ref=E23DB8C359FCF834E2BD61EA8EF47642B9FF87538948C68AEBDFA045730909F77E31DF2A8DE1CB22Y427K" TargetMode="External"/><Relationship Id="rId22" Type="http://schemas.openxmlformats.org/officeDocument/2006/relationships/hyperlink" Target="consultantplus://offline/ref=0AF90406505A386045BACDD53591FFDB73ABC8A89DBBD5C5298289CFAC0A245C90B682FD3EFA6800l768K" TargetMode="External"/><Relationship Id="rId27" Type="http://schemas.openxmlformats.org/officeDocument/2006/relationships/hyperlink" Target="consultantplus://offline/ref=113D10F72CFA42AA72B7538A737F49608861C58BFFAB9BD6671BB6CAB2EA69A56A445F634FB1B0AAM" TargetMode="External"/><Relationship Id="rId30" Type="http://schemas.openxmlformats.org/officeDocument/2006/relationships/hyperlink" Target="consultantplus://offline/ref=F8643E0642E45D9153FCDFCEA230D7D14C1D5EDB9A2050DFE2E7B0C6t5wFK" TargetMode="External"/><Relationship Id="rId35" Type="http://schemas.openxmlformats.org/officeDocument/2006/relationships/hyperlink" Target="consultantplus://offline/ref=E37857EE709DF599D473CAC5D1CB2DCA6D88D55850BBC6A538CD26C0338214B9087F8E351E0715ED6E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78A17B92-3917-4E6E-9234-9D5195293800}">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4754</Words>
  <Characters>27098</Characters>
  <Application>Microsoft Office Word</Application>
  <DocSecurity>8</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chukina-ov</dc:creator>
  <cp:lastModifiedBy>user</cp:lastModifiedBy>
  <cp:revision>2</cp:revision>
  <cp:lastPrinted>2016-05-31T14:13:00Z</cp:lastPrinted>
  <dcterms:created xsi:type="dcterms:W3CDTF">2016-07-07T14:31:00Z</dcterms:created>
  <dcterms:modified xsi:type="dcterms:W3CDTF">2016-07-07T14:31:00Z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