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C3D" w:rsidRDefault="00850C3D" w:rsidP="004778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об исполнении планов деятельности Управления</w:t>
      </w:r>
    </w:p>
    <w:p w:rsidR="00E108A9" w:rsidRDefault="00477817" w:rsidP="004778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4C00">
        <w:rPr>
          <w:rFonts w:ascii="Times New Roman" w:hAnsi="Times New Roman" w:cs="Times New Roman"/>
          <w:b/>
          <w:sz w:val="28"/>
          <w:szCs w:val="28"/>
        </w:rPr>
        <w:t>з</w:t>
      </w:r>
      <w:r w:rsidR="00187E54">
        <w:rPr>
          <w:rFonts w:ascii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2704E9">
        <w:rPr>
          <w:rFonts w:ascii="Times New Roman" w:hAnsi="Times New Roman" w:cs="Times New Roman"/>
          <w:b/>
          <w:sz w:val="28"/>
          <w:szCs w:val="28"/>
        </w:rPr>
        <w:t>9</w:t>
      </w:r>
      <w:r w:rsidR="004A76B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77817" w:rsidRDefault="00477817" w:rsidP="005E330F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30F" w:rsidRPr="005E330F" w:rsidRDefault="00187E54" w:rsidP="005E330F">
      <w:pPr>
        <w:pStyle w:val="a3"/>
        <w:tabs>
          <w:tab w:val="left" w:pos="851"/>
        </w:tabs>
        <w:spacing w:line="276" w:lineRule="auto"/>
        <w:ind w:firstLine="851"/>
        <w:contextualSpacing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477817" w:rsidRPr="00290C1E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2704E9">
        <w:rPr>
          <w:rFonts w:ascii="Times New Roman" w:eastAsia="Times New Roman" w:hAnsi="Times New Roman" w:cs="Times New Roman"/>
          <w:sz w:val="28"/>
          <w:szCs w:val="28"/>
        </w:rPr>
        <w:t>9</w:t>
      </w:r>
      <w:r w:rsidR="008B190A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477817" w:rsidRPr="00290C1E">
        <w:rPr>
          <w:rFonts w:ascii="Times New Roman" w:hAnsi="Times New Roman"/>
          <w:sz w:val="28"/>
          <w:szCs w:val="28"/>
        </w:rPr>
        <w:t xml:space="preserve"> на территории Москвы и Московской области осуществляли деятельность </w:t>
      </w:r>
      <w:r w:rsidR="002704E9">
        <w:rPr>
          <w:rFonts w:ascii="Times New Roman" w:hAnsi="Times New Roman"/>
          <w:b/>
          <w:color w:val="auto"/>
          <w:sz w:val="28"/>
          <w:szCs w:val="28"/>
        </w:rPr>
        <w:t xml:space="preserve">32 </w:t>
      </w:r>
      <w:r w:rsidR="00CF4177">
        <w:rPr>
          <w:rFonts w:ascii="Times New Roman" w:hAnsi="Times New Roman"/>
          <w:b/>
          <w:color w:val="auto"/>
          <w:sz w:val="28"/>
          <w:szCs w:val="28"/>
        </w:rPr>
        <w:t>685</w:t>
      </w:r>
      <w:r w:rsidR="00477817" w:rsidRPr="00290C1E">
        <w:rPr>
          <w:rFonts w:ascii="Times New Roman" w:hAnsi="Times New Roman"/>
          <w:color w:val="auto"/>
          <w:sz w:val="28"/>
          <w:szCs w:val="28"/>
        </w:rPr>
        <w:t xml:space="preserve"> объект</w:t>
      </w:r>
      <w:r w:rsidR="002704E9">
        <w:rPr>
          <w:rFonts w:ascii="Times New Roman" w:hAnsi="Times New Roman"/>
          <w:color w:val="auto"/>
          <w:sz w:val="28"/>
          <w:szCs w:val="28"/>
        </w:rPr>
        <w:t>ов</w:t>
      </w:r>
      <w:r w:rsidR="00477817" w:rsidRPr="00290C1E">
        <w:rPr>
          <w:rFonts w:ascii="Times New Roman" w:hAnsi="Times New Roman"/>
          <w:color w:val="auto"/>
          <w:sz w:val="28"/>
          <w:szCs w:val="28"/>
        </w:rPr>
        <w:t xml:space="preserve"> надзора, количество действующих лицензий на оказание услуг связи и тел</w:t>
      </w:r>
      <w:proofErr w:type="gramStart"/>
      <w:r w:rsidR="00477817" w:rsidRPr="00290C1E">
        <w:rPr>
          <w:rFonts w:ascii="Times New Roman" w:hAnsi="Times New Roman"/>
          <w:color w:val="auto"/>
          <w:sz w:val="28"/>
          <w:szCs w:val="28"/>
        </w:rPr>
        <w:t>е-</w:t>
      </w:r>
      <w:proofErr w:type="gramEnd"/>
      <w:r w:rsidR="00477817" w:rsidRPr="00290C1E">
        <w:rPr>
          <w:rFonts w:ascii="Times New Roman" w:hAnsi="Times New Roman"/>
          <w:color w:val="auto"/>
          <w:sz w:val="28"/>
          <w:szCs w:val="28"/>
        </w:rPr>
        <w:t xml:space="preserve"> радиовещания составляло </w:t>
      </w:r>
      <w:r w:rsidR="00CF4177" w:rsidRPr="00CF4177">
        <w:rPr>
          <w:rFonts w:ascii="Times New Roman" w:hAnsi="Times New Roman"/>
          <w:b/>
          <w:color w:val="auto"/>
          <w:sz w:val="28"/>
          <w:szCs w:val="28"/>
        </w:rPr>
        <w:t>13410</w:t>
      </w:r>
      <w:r w:rsidR="00477817" w:rsidRPr="00290C1E">
        <w:rPr>
          <w:rFonts w:ascii="Times New Roman" w:hAnsi="Times New Roman"/>
          <w:color w:val="auto"/>
          <w:sz w:val="28"/>
          <w:szCs w:val="28"/>
        </w:rPr>
        <w:t>.</w:t>
      </w:r>
    </w:p>
    <w:p w:rsidR="00B87022" w:rsidRPr="00B87022" w:rsidRDefault="00477817" w:rsidP="00B87022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47781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отчетном периоде</w:t>
      </w:r>
      <w:r w:rsidRPr="00477817">
        <w:rPr>
          <w:rFonts w:ascii="Times New Roman" w:hAnsi="Times New Roman"/>
          <w:sz w:val="28"/>
          <w:szCs w:val="28"/>
        </w:rPr>
        <w:t xml:space="preserve"> Управлением запланировано </w:t>
      </w:r>
      <w:r w:rsidR="00B87022">
        <w:rPr>
          <w:rFonts w:ascii="Times New Roman" w:hAnsi="Times New Roman"/>
          <w:b/>
          <w:sz w:val="28"/>
          <w:szCs w:val="28"/>
        </w:rPr>
        <w:t>679</w:t>
      </w:r>
      <w:r w:rsidRPr="00477817">
        <w:rPr>
          <w:rFonts w:ascii="Times New Roman" w:hAnsi="Times New Roman"/>
          <w:sz w:val="28"/>
          <w:szCs w:val="28"/>
        </w:rPr>
        <w:t xml:space="preserve"> мероприяти</w:t>
      </w:r>
      <w:r w:rsidR="00B87022">
        <w:rPr>
          <w:rFonts w:ascii="Times New Roman" w:hAnsi="Times New Roman"/>
          <w:sz w:val="28"/>
          <w:szCs w:val="28"/>
        </w:rPr>
        <w:t>й</w:t>
      </w:r>
      <w:r w:rsidRPr="00477817">
        <w:rPr>
          <w:rFonts w:ascii="Times New Roman" w:hAnsi="Times New Roman"/>
          <w:sz w:val="28"/>
          <w:szCs w:val="28"/>
        </w:rPr>
        <w:t xml:space="preserve"> государственного контроля (надзора)</w:t>
      </w:r>
      <w:r>
        <w:rPr>
          <w:rFonts w:ascii="Times New Roman" w:hAnsi="Times New Roman"/>
          <w:sz w:val="28"/>
          <w:szCs w:val="28"/>
        </w:rPr>
        <w:t xml:space="preserve">, из которых </w:t>
      </w:r>
      <w:r w:rsidR="00B87022">
        <w:rPr>
          <w:rFonts w:ascii="Times New Roman" w:hAnsi="Times New Roman"/>
          <w:b/>
          <w:sz w:val="28"/>
          <w:szCs w:val="28"/>
        </w:rPr>
        <w:t>5</w:t>
      </w:r>
      <w:r w:rsidR="00DF4C00">
        <w:rPr>
          <w:rFonts w:ascii="Times New Roman" w:hAnsi="Times New Roman"/>
          <w:b/>
          <w:sz w:val="28"/>
          <w:szCs w:val="28"/>
        </w:rPr>
        <w:t>3</w:t>
      </w:r>
      <w:r w:rsidR="0039272A">
        <w:rPr>
          <w:rFonts w:ascii="Times New Roman" w:hAnsi="Times New Roman"/>
          <w:sz w:val="28"/>
          <w:szCs w:val="28"/>
        </w:rPr>
        <w:t xml:space="preserve"> – плановые проверки, </w:t>
      </w:r>
      <w:r w:rsidR="00B87022">
        <w:rPr>
          <w:rFonts w:ascii="Times New Roman" w:hAnsi="Times New Roman"/>
          <w:b/>
          <w:sz w:val="28"/>
          <w:szCs w:val="28"/>
        </w:rPr>
        <w:t>626</w:t>
      </w:r>
      <w:r w:rsidR="0039272A">
        <w:rPr>
          <w:rFonts w:ascii="Times New Roman" w:hAnsi="Times New Roman"/>
          <w:sz w:val="28"/>
          <w:szCs w:val="28"/>
        </w:rPr>
        <w:t xml:space="preserve"> – плановые мероприятия систематического наблюдения</w:t>
      </w:r>
      <w:r w:rsidR="005E330F" w:rsidRPr="005E330F">
        <w:rPr>
          <w:rFonts w:ascii="Times New Roman" w:hAnsi="Times New Roman"/>
          <w:sz w:val="28"/>
          <w:szCs w:val="28"/>
        </w:rPr>
        <w:t xml:space="preserve"> (</w:t>
      </w:r>
      <w:r w:rsidR="005E330F">
        <w:rPr>
          <w:rFonts w:ascii="Times New Roman" w:hAnsi="Times New Roman"/>
          <w:sz w:val="28"/>
          <w:szCs w:val="28"/>
        </w:rPr>
        <w:t>СН)</w:t>
      </w:r>
      <w:r w:rsidR="0039272A">
        <w:rPr>
          <w:rFonts w:ascii="Times New Roman" w:hAnsi="Times New Roman"/>
          <w:sz w:val="28"/>
          <w:szCs w:val="28"/>
        </w:rPr>
        <w:t>.</w:t>
      </w:r>
      <w:r w:rsidR="005038AE" w:rsidRPr="005038AE">
        <w:rPr>
          <w:rFonts w:ascii="Times New Roman" w:hAnsi="Times New Roman" w:cs="Times New Roman"/>
          <w:sz w:val="28"/>
          <w:szCs w:val="28"/>
        </w:rPr>
        <w:t xml:space="preserve"> </w:t>
      </w:r>
      <w:r w:rsidR="00B87022" w:rsidRPr="00B8702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За 2019 г. </w:t>
      </w:r>
      <w:r w:rsidR="00B87022" w:rsidRPr="00B87022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не проведены 2 плановые проверки в отношении ООО «ЯНДЕКС</w:t>
      </w:r>
      <w:proofErr w:type="gramStart"/>
      <w:r w:rsidR="00B87022" w:rsidRPr="00B87022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.Д</w:t>
      </w:r>
      <w:proofErr w:type="gramEnd"/>
      <w:r w:rsidR="00B87022" w:rsidRPr="00B87022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РАЙВ»</w:t>
      </w:r>
      <w:r w:rsidR="00B87022" w:rsidRPr="00B87022">
        <w:rPr>
          <w:rFonts w:ascii="Times New Roman" w:hAnsi="Times New Roman" w:cs="Times New Roman"/>
          <w:sz w:val="28"/>
          <w:szCs w:val="28"/>
        </w:rPr>
        <w:t xml:space="preserve"> и </w:t>
      </w:r>
      <w:r w:rsidR="00B87022" w:rsidRPr="00B87022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ООО «КЛИНИКА ЯНДЕКС.ЗДОРОВЬЕ» в связи с тем, что с момента государственной регистрации юридического лица не прошло 3 года.</w:t>
      </w:r>
    </w:p>
    <w:p w:rsidR="00B87022" w:rsidRPr="00B87022" w:rsidRDefault="00B87022" w:rsidP="00B87022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87022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3 проверки были отклонены прокуратурой: в отношении ООО «</w:t>
      </w:r>
      <w:proofErr w:type="gramStart"/>
      <w:r w:rsidRPr="00B87022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Телеком-Услуги</w:t>
      </w:r>
      <w:proofErr w:type="gramEnd"/>
      <w:r w:rsidRPr="00B87022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» и </w:t>
      </w:r>
      <w:r w:rsidRPr="00B87022">
        <w:rPr>
          <w:rFonts w:ascii="Times New Roman" w:hAnsi="Times New Roman" w:cs="Times New Roman"/>
          <w:sz w:val="28"/>
          <w:szCs w:val="28"/>
        </w:rPr>
        <w:t xml:space="preserve">ООО «Объединенные Сети» </w:t>
      </w:r>
      <w:r w:rsidRPr="00B87022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по причине н</w:t>
      </w:r>
      <w:r w:rsidRPr="00B87022">
        <w:rPr>
          <w:rFonts w:ascii="Times New Roman" w:hAnsi="Times New Roman" w:cs="Times New Roman"/>
          <w:sz w:val="28"/>
          <w:szCs w:val="28"/>
        </w:rPr>
        <w:t>есоблюдения требований ч. 2 ст. 13 Закона № 294-ФЗ (срок проведения плановой выездной проверки в отношении малого предприятия превышает 50 часов), в отношении ООО «</w:t>
      </w:r>
      <w:proofErr w:type="spellStart"/>
      <w:r w:rsidRPr="00B87022">
        <w:rPr>
          <w:rFonts w:ascii="Times New Roman" w:hAnsi="Times New Roman" w:cs="Times New Roman"/>
          <w:sz w:val="28"/>
          <w:szCs w:val="28"/>
        </w:rPr>
        <w:t>Голдлинк</w:t>
      </w:r>
      <w:proofErr w:type="spellEnd"/>
      <w:r w:rsidRPr="00B87022">
        <w:rPr>
          <w:rFonts w:ascii="Times New Roman" w:hAnsi="Times New Roman" w:cs="Times New Roman"/>
          <w:sz w:val="28"/>
          <w:szCs w:val="28"/>
        </w:rPr>
        <w:t xml:space="preserve">» – по причине ликвидации ЮЛ. </w:t>
      </w:r>
      <w:proofErr w:type="gramStart"/>
      <w:r w:rsidRPr="00B87022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Отменена проверка в отношении ПАО «БИНБАНК» в связи с его ликвидацией, а также отменено </w:t>
      </w:r>
      <w:r w:rsidRPr="00B8702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83 мероприятия СН, из них: </w:t>
      </w:r>
      <w:r w:rsidRPr="00B8702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br/>
      </w:r>
      <w:r w:rsidRPr="00B87022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80 СН СМИ в связи с прекращением </w:t>
      </w:r>
      <w:r w:rsidRPr="00B87022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дейс</w:t>
      </w:r>
      <w:r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твия СМИ по решению учредителя, </w:t>
      </w:r>
      <w:r w:rsidRPr="00B87022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2 СН СМИ в связи с приостановлением действия СМИ по решению учредителя, 1 СН вещ в связи с прекращением действия лицензии.</w:t>
      </w:r>
      <w:proofErr w:type="gramEnd"/>
    </w:p>
    <w:p w:rsidR="00477817" w:rsidRPr="00AD1946" w:rsidRDefault="00477817" w:rsidP="00B8702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</w:t>
      </w:r>
      <w:r w:rsidR="00DF4C00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201</w:t>
      </w:r>
      <w:r w:rsidR="005038A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был</w:t>
      </w:r>
      <w:r w:rsidR="005038A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проведен</w:t>
      </w:r>
      <w:r w:rsidR="005038AE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="00B87022">
        <w:rPr>
          <w:rFonts w:ascii="Times New Roman" w:hAnsi="Times New Roman"/>
          <w:b/>
          <w:sz w:val="28"/>
          <w:szCs w:val="28"/>
        </w:rPr>
        <w:t>149</w:t>
      </w:r>
      <w:r w:rsidR="005038A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внепланов</w:t>
      </w:r>
      <w:r w:rsidR="005038AE">
        <w:rPr>
          <w:rFonts w:ascii="Times New Roman" w:hAnsi="Times New Roman"/>
          <w:sz w:val="28"/>
          <w:szCs w:val="28"/>
        </w:rPr>
        <w:t>ы</w:t>
      </w:r>
      <w:r w:rsidR="00DF4C00">
        <w:rPr>
          <w:rFonts w:ascii="Times New Roman" w:hAnsi="Times New Roman"/>
          <w:sz w:val="28"/>
          <w:szCs w:val="28"/>
        </w:rPr>
        <w:t>х</w:t>
      </w:r>
      <w:r w:rsidR="005038AE">
        <w:rPr>
          <w:rFonts w:ascii="Times New Roman" w:hAnsi="Times New Roman"/>
          <w:sz w:val="28"/>
          <w:szCs w:val="28"/>
        </w:rPr>
        <w:t xml:space="preserve"> </w:t>
      </w:r>
      <w:r w:rsidR="00DF4C00">
        <w:rPr>
          <w:rFonts w:ascii="Times New Roman" w:hAnsi="Times New Roman"/>
          <w:sz w:val="28"/>
          <w:szCs w:val="28"/>
        </w:rPr>
        <w:t>проверок</w:t>
      </w:r>
      <w:r>
        <w:rPr>
          <w:rFonts w:ascii="Times New Roman" w:hAnsi="Times New Roman"/>
          <w:sz w:val="28"/>
          <w:szCs w:val="28"/>
        </w:rPr>
        <w:t xml:space="preserve"> и </w:t>
      </w:r>
      <w:r w:rsidR="00B87022">
        <w:rPr>
          <w:rFonts w:ascii="Times New Roman" w:hAnsi="Times New Roman"/>
          <w:b/>
          <w:sz w:val="28"/>
          <w:szCs w:val="28"/>
        </w:rPr>
        <w:t>237</w:t>
      </w:r>
      <w:r>
        <w:rPr>
          <w:rFonts w:ascii="Times New Roman" w:hAnsi="Times New Roman"/>
          <w:sz w:val="28"/>
          <w:szCs w:val="28"/>
        </w:rPr>
        <w:t xml:space="preserve"> внеплановых мероприяти</w:t>
      </w:r>
      <w:r w:rsidR="00DF4C0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по систематическому наблюдению</w:t>
      </w:r>
      <w:r w:rsidR="00AD1946">
        <w:rPr>
          <w:rFonts w:ascii="Times New Roman" w:hAnsi="Times New Roman"/>
          <w:sz w:val="28"/>
          <w:szCs w:val="28"/>
        </w:rPr>
        <w:t>.</w:t>
      </w:r>
    </w:p>
    <w:p w:rsidR="0039272A" w:rsidRDefault="00C63F7E" w:rsidP="00ED40EE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9272A">
        <w:rPr>
          <w:rFonts w:ascii="Times New Roman" w:hAnsi="Times New Roman"/>
          <w:sz w:val="28"/>
          <w:szCs w:val="28"/>
        </w:rPr>
        <w:t xml:space="preserve">ыявлено </w:t>
      </w:r>
      <w:r w:rsidR="00342D66">
        <w:rPr>
          <w:rFonts w:ascii="Times New Roman" w:hAnsi="Times New Roman"/>
          <w:b/>
          <w:sz w:val="28"/>
          <w:szCs w:val="28"/>
        </w:rPr>
        <w:t>4663</w:t>
      </w:r>
      <w:r w:rsidR="0039272A">
        <w:rPr>
          <w:rFonts w:ascii="Times New Roman" w:hAnsi="Times New Roman"/>
          <w:b/>
          <w:sz w:val="28"/>
          <w:szCs w:val="28"/>
        </w:rPr>
        <w:t xml:space="preserve"> </w:t>
      </w:r>
      <w:r w:rsidR="0039272A">
        <w:rPr>
          <w:rFonts w:ascii="Times New Roman" w:hAnsi="Times New Roman"/>
          <w:sz w:val="28"/>
          <w:szCs w:val="28"/>
        </w:rPr>
        <w:t>нарушени</w:t>
      </w:r>
      <w:r w:rsidR="00893B3A">
        <w:rPr>
          <w:rFonts w:ascii="Times New Roman" w:hAnsi="Times New Roman"/>
          <w:sz w:val="28"/>
          <w:szCs w:val="28"/>
        </w:rPr>
        <w:t>я</w:t>
      </w:r>
      <w:r w:rsidR="0039272A">
        <w:rPr>
          <w:rFonts w:ascii="Times New Roman" w:hAnsi="Times New Roman"/>
          <w:sz w:val="28"/>
          <w:szCs w:val="28"/>
        </w:rPr>
        <w:t xml:space="preserve"> норм действующего законодательства</w:t>
      </w:r>
      <w:r w:rsidR="00ED40EE">
        <w:rPr>
          <w:rFonts w:ascii="Times New Roman" w:hAnsi="Times New Roman"/>
          <w:sz w:val="28"/>
          <w:szCs w:val="28"/>
        </w:rPr>
        <w:t xml:space="preserve">. </w:t>
      </w:r>
      <w:r w:rsidR="0039272A">
        <w:rPr>
          <w:rFonts w:ascii="Times New Roman" w:hAnsi="Times New Roman"/>
          <w:sz w:val="28"/>
          <w:szCs w:val="28"/>
        </w:rPr>
        <w:t>Наибол</w:t>
      </w:r>
      <w:r w:rsidR="005E330F">
        <w:rPr>
          <w:rFonts w:ascii="Times New Roman" w:hAnsi="Times New Roman"/>
          <w:sz w:val="28"/>
          <w:szCs w:val="28"/>
        </w:rPr>
        <w:t>ьшее</w:t>
      </w:r>
      <w:r w:rsidR="0039272A">
        <w:rPr>
          <w:rFonts w:ascii="Times New Roman" w:hAnsi="Times New Roman"/>
          <w:sz w:val="28"/>
          <w:szCs w:val="28"/>
        </w:rPr>
        <w:t xml:space="preserve"> </w:t>
      </w:r>
      <w:r w:rsidR="005E330F">
        <w:rPr>
          <w:rFonts w:ascii="Times New Roman" w:hAnsi="Times New Roman"/>
          <w:sz w:val="28"/>
          <w:szCs w:val="28"/>
        </w:rPr>
        <w:t>число</w:t>
      </w:r>
      <w:r w:rsidR="0039272A">
        <w:rPr>
          <w:rFonts w:ascii="Times New Roman" w:hAnsi="Times New Roman"/>
          <w:sz w:val="28"/>
          <w:szCs w:val="28"/>
        </w:rPr>
        <w:t xml:space="preserve"> </w:t>
      </w:r>
      <w:r w:rsidR="005E330F">
        <w:rPr>
          <w:rFonts w:ascii="Times New Roman" w:hAnsi="Times New Roman"/>
          <w:sz w:val="28"/>
          <w:szCs w:val="28"/>
        </w:rPr>
        <w:t xml:space="preserve">нарушений </w:t>
      </w:r>
      <w:r w:rsidR="00F62DD9">
        <w:rPr>
          <w:rFonts w:ascii="Times New Roman" w:hAnsi="Times New Roman"/>
          <w:sz w:val="28"/>
          <w:szCs w:val="28"/>
        </w:rPr>
        <w:t>выявл</w:t>
      </w:r>
      <w:r w:rsidR="005E330F">
        <w:rPr>
          <w:rFonts w:ascii="Times New Roman" w:hAnsi="Times New Roman"/>
          <w:sz w:val="28"/>
          <w:szCs w:val="28"/>
        </w:rPr>
        <w:t xml:space="preserve">ено в сфере </w:t>
      </w:r>
      <w:r w:rsidR="00F62DD9">
        <w:rPr>
          <w:rFonts w:ascii="Times New Roman" w:hAnsi="Times New Roman"/>
          <w:sz w:val="28"/>
          <w:szCs w:val="28"/>
        </w:rPr>
        <w:t>связи</w:t>
      </w:r>
      <w:r w:rsidR="005E330F">
        <w:rPr>
          <w:rFonts w:ascii="Times New Roman" w:hAnsi="Times New Roman"/>
          <w:sz w:val="28"/>
          <w:szCs w:val="28"/>
        </w:rPr>
        <w:t xml:space="preserve"> - </w:t>
      </w:r>
      <w:r w:rsidR="008F7139">
        <w:rPr>
          <w:rFonts w:ascii="Times New Roman" w:hAnsi="Times New Roman"/>
          <w:b/>
          <w:sz w:val="28"/>
          <w:szCs w:val="28"/>
        </w:rPr>
        <w:t>2</w:t>
      </w:r>
      <w:r w:rsidR="00342D66">
        <w:rPr>
          <w:rFonts w:ascii="Times New Roman" w:hAnsi="Times New Roman"/>
          <w:b/>
          <w:sz w:val="28"/>
          <w:szCs w:val="28"/>
        </w:rPr>
        <w:t>824</w:t>
      </w:r>
      <w:r w:rsidR="00F62DD9">
        <w:rPr>
          <w:rFonts w:ascii="Times New Roman" w:hAnsi="Times New Roman"/>
          <w:sz w:val="28"/>
          <w:szCs w:val="28"/>
        </w:rPr>
        <w:t>.</w:t>
      </w:r>
      <w:r w:rsidR="005E330F">
        <w:rPr>
          <w:rFonts w:ascii="Times New Roman" w:hAnsi="Times New Roman"/>
          <w:sz w:val="28"/>
          <w:szCs w:val="28"/>
        </w:rPr>
        <w:t xml:space="preserve"> </w:t>
      </w:r>
    </w:p>
    <w:p w:rsidR="002A68C2" w:rsidRDefault="002A68C2" w:rsidP="002A68C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0EE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выявленным  нарушениям сотрудниками Управления было составлено </w:t>
      </w:r>
      <w:r w:rsidRPr="00E96927">
        <w:rPr>
          <w:rFonts w:ascii="Times New Roman" w:hAnsi="Times New Roman" w:cs="Times New Roman"/>
          <w:b/>
          <w:sz w:val="28"/>
          <w:szCs w:val="28"/>
        </w:rPr>
        <w:t>3380</w:t>
      </w:r>
      <w:r>
        <w:rPr>
          <w:rFonts w:ascii="Times New Roman" w:hAnsi="Times New Roman" w:cs="Times New Roman"/>
          <w:sz w:val="28"/>
          <w:szCs w:val="28"/>
        </w:rPr>
        <w:t xml:space="preserve"> протоколов об АП, наложено административных штрафов на общую сумму </w:t>
      </w:r>
      <w:r w:rsidRPr="00E96927">
        <w:rPr>
          <w:rFonts w:ascii="Times New Roman" w:hAnsi="Times New Roman" w:cs="Times New Roman"/>
          <w:b/>
          <w:sz w:val="28"/>
          <w:szCs w:val="28"/>
        </w:rPr>
        <w:t>4 837 000</w:t>
      </w:r>
      <w:r w:rsidRPr="00ED40EE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8C2" w:rsidRDefault="002A68C2" w:rsidP="00ED40EE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F155A" w:rsidRDefault="00301DDE" w:rsidP="00175AD6">
      <w:pPr>
        <w:jc w:val="both"/>
        <w:rPr>
          <w:rFonts w:ascii="Times New Roman" w:hAnsi="Times New Roman" w:cs="Times New Roman"/>
          <w:sz w:val="28"/>
          <w:szCs w:val="28"/>
        </w:rPr>
      </w:pPr>
      <w:r w:rsidRPr="00301DDE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43144" cy="3951889"/>
            <wp:effectExtent l="0" t="0" r="24765" b="10795"/>
            <wp:docPr id="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39272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243145" cy="4572000"/>
            <wp:effectExtent l="0" t="0" r="571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6F155A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32635" cy="3888827"/>
            <wp:effectExtent l="0" t="0" r="15875" b="1651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F155A" w:rsidRDefault="006F155A" w:rsidP="00175A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155A" w:rsidRDefault="00175AD6" w:rsidP="00175A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6F155A" w:rsidSect="00D46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3E7"/>
    <w:rsid w:val="00053351"/>
    <w:rsid w:val="000927A3"/>
    <w:rsid w:val="000F02A6"/>
    <w:rsid w:val="001163E7"/>
    <w:rsid w:val="00170426"/>
    <w:rsid w:val="00175AD6"/>
    <w:rsid w:val="00187E54"/>
    <w:rsid w:val="001D3BBA"/>
    <w:rsid w:val="001F399E"/>
    <w:rsid w:val="00225EDF"/>
    <w:rsid w:val="002704E9"/>
    <w:rsid w:val="002A68C2"/>
    <w:rsid w:val="00301DDE"/>
    <w:rsid w:val="00342D66"/>
    <w:rsid w:val="003514B1"/>
    <w:rsid w:val="0039272A"/>
    <w:rsid w:val="003A452C"/>
    <w:rsid w:val="003B6D34"/>
    <w:rsid w:val="003E1FEF"/>
    <w:rsid w:val="003F421F"/>
    <w:rsid w:val="003F4A8A"/>
    <w:rsid w:val="00442F40"/>
    <w:rsid w:val="00477817"/>
    <w:rsid w:val="004A76BC"/>
    <w:rsid w:val="004B26E7"/>
    <w:rsid w:val="005038AE"/>
    <w:rsid w:val="005D6DC6"/>
    <w:rsid w:val="005E330F"/>
    <w:rsid w:val="005F41A3"/>
    <w:rsid w:val="005F743F"/>
    <w:rsid w:val="006332EA"/>
    <w:rsid w:val="006C3182"/>
    <w:rsid w:val="006F155A"/>
    <w:rsid w:val="00706100"/>
    <w:rsid w:val="007751A2"/>
    <w:rsid w:val="007C0BD7"/>
    <w:rsid w:val="00850C3D"/>
    <w:rsid w:val="00893B3A"/>
    <w:rsid w:val="008A1213"/>
    <w:rsid w:val="008B190A"/>
    <w:rsid w:val="008F7139"/>
    <w:rsid w:val="00A94486"/>
    <w:rsid w:val="00AD1946"/>
    <w:rsid w:val="00B87022"/>
    <w:rsid w:val="00BC12CB"/>
    <w:rsid w:val="00C5696D"/>
    <w:rsid w:val="00C63F7E"/>
    <w:rsid w:val="00CD2F82"/>
    <w:rsid w:val="00CF4177"/>
    <w:rsid w:val="00D46A9E"/>
    <w:rsid w:val="00DB4EA3"/>
    <w:rsid w:val="00DF4C00"/>
    <w:rsid w:val="00E106D9"/>
    <w:rsid w:val="00E108A9"/>
    <w:rsid w:val="00E7007C"/>
    <w:rsid w:val="00E96927"/>
    <w:rsid w:val="00ED40EE"/>
    <w:rsid w:val="00F34683"/>
    <w:rsid w:val="00F35590"/>
    <w:rsid w:val="00F62DD9"/>
    <w:rsid w:val="00FE7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qFormat/>
    <w:rsid w:val="00DF4C00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link w:val="a4"/>
    <w:rsid w:val="0047781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09"/>
      <w:jc w:val="both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4">
    <w:name w:val="Текст Знак"/>
    <w:basedOn w:val="a0"/>
    <w:link w:val="a3"/>
    <w:rsid w:val="00477817"/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2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272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F4C00"/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qFormat/>
    <w:rsid w:val="00DF4C00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link w:val="a4"/>
    <w:rsid w:val="0047781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09"/>
      <w:jc w:val="both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4">
    <w:name w:val="Текст Знак"/>
    <w:basedOn w:val="a0"/>
    <w:link w:val="a3"/>
    <w:rsid w:val="00477817"/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2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272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F4C00"/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Структура нарушений в сфере СМИ, выявленных </a:t>
            </a:r>
            <a:br>
              <a:rPr lang="ru-RU" sz="1400">
                <a:latin typeface="Times New Roman" pitchFamily="18" charset="0"/>
                <a:cs typeface="Times New Roman" pitchFamily="18" charset="0"/>
              </a:rPr>
            </a:br>
            <a:r>
              <a:rPr lang="ru-RU" sz="1400">
                <a:latin typeface="Times New Roman" pitchFamily="18" charset="0"/>
                <a:cs typeface="Times New Roman" pitchFamily="18" charset="0"/>
              </a:rPr>
              <a:t>за 2019 год</a:t>
            </a:r>
          </a:p>
        </c:rich>
      </c:tx>
      <c:layout>
        <c:manualLayout>
          <c:xMode val="edge"/>
          <c:yMode val="edge"/>
          <c:x val="0.11050925925925938"/>
          <c:y val="2.3809523809523815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236365032723922E-2"/>
          <c:y val="0.26772749112979838"/>
          <c:w val="0.47992412818209262"/>
          <c:h val="0.5885760254923402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нарушений, выявленных в 1 квартале 2018 года</c:v>
                </c:pt>
              </c:strCache>
            </c:strRef>
          </c:tx>
          <c:dPt>
            <c:idx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1"/>
            <c:bubble3D val="0"/>
            <c:spPr>
              <a:solidFill>
                <a:srgbClr val="FFC000"/>
              </a:solidFill>
            </c:spPr>
          </c:dPt>
          <c:dPt>
            <c:idx val="2"/>
            <c:bubble3D val="0"/>
            <c:spPr>
              <a:solidFill>
                <a:srgbClr val="92D050"/>
              </a:solidFill>
            </c:spPr>
          </c:dPt>
          <c:dPt>
            <c:idx val="3"/>
            <c:bubble3D val="0"/>
            <c:spPr>
              <a:solidFill>
                <a:srgbClr val="FF0000"/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b="1"/>
                      <a:t>24%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4.0806727772309717E-2"/>
                  <c:y val="-0.10055394551375511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2.1503438473999339E-2"/>
                  <c:y val="-8.593243697547071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2.1504720052083332E-2"/>
                  <c:y val="-8.490692135705259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0">
                  <c:v>Невыход средства массовой информации в свет более одного года</c:v>
                </c:pt>
                <c:pt idx="1">
                  <c:v>Злоупотребление свободой массовой информации посредством распространения материалов, содержащих нецензурную брань</c:v>
                </c:pt>
                <c:pt idx="2">
                  <c:v>Нарушение порядка объявления выходных данных в выпуске средства массовой информации</c:v>
                </c:pt>
                <c:pt idx="3">
                  <c:v>Злоупотребление свободой массовой информации посредством распространения информации об запрещённом общественном объединении</c:v>
                </c:pt>
                <c:pt idx="4">
                  <c:v>Нарушение требований о предоставлении обязательного экземпляра документов</c:v>
                </c:pt>
                <c:pt idx="5">
                  <c:v>Неуведомление об изменении места нахождения учредителя и (или) редакции</c:v>
                </c:pt>
                <c:pt idx="6">
                  <c:v>Распространения среди детей информации, причиняющей вред их здоровью и (или) развитию </c:v>
                </c:pt>
                <c:pt idx="7">
                  <c:v>Непредоставление устава редакции в регистрирующий орган</c:v>
                </c:pt>
                <c:pt idx="8">
                  <c:v>Неисполнение обязанности трансляции социальной рекламы </c:v>
                </c:pt>
                <c:pt idx="9">
                  <c:v>Другие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264</c:v>
                </c:pt>
                <c:pt idx="1">
                  <c:v>221</c:v>
                </c:pt>
                <c:pt idx="2">
                  <c:v>152</c:v>
                </c:pt>
                <c:pt idx="3">
                  <c:v>109</c:v>
                </c:pt>
                <c:pt idx="4">
                  <c:v>95</c:v>
                </c:pt>
                <c:pt idx="5">
                  <c:v>72</c:v>
                </c:pt>
                <c:pt idx="6">
                  <c:v>52</c:v>
                </c:pt>
                <c:pt idx="7">
                  <c:v>44</c:v>
                </c:pt>
                <c:pt idx="8">
                  <c:v>37</c:v>
                </c:pt>
                <c:pt idx="9">
                  <c:v>359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49924984180037968"/>
          <c:y val="0.17364847464570643"/>
          <c:w val="0.48804682868761134"/>
          <c:h val="0.82556018133402853"/>
        </c:manualLayout>
      </c:layout>
      <c:overlay val="0"/>
      <c:txPr>
        <a:bodyPr/>
        <a:lstStyle/>
        <a:p>
          <a:pPr>
            <a:defRPr sz="8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Структура нарушений в сфере связи, выявленных </a:t>
            </a:r>
            <a:br>
              <a:rPr lang="ru-RU" sz="1400">
                <a:latin typeface="Times New Roman" pitchFamily="18" charset="0"/>
                <a:cs typeface="Times New Roman" pitchFamily="18" charset="0"/>
              </a:rPr>
            </a:br>
            <a:r>
              <a:rPr lang="ru-RU" sz="1400">
                <a:latin typeface="Times New Roman" pitchFamily="18" charset="0"/>
                <a:cs typeface="Times New Roman" pitchFamily="18" charset="0"/>
              </a:rPr>
              <a:t>за 2019 год</a:t>
            </a:r>
          </a:p>
        </c:rich>
      </c:tx>
      <c:layout>
        <c:manualLayout>
          <c:xMode val="edge"/>
          <c:yMode val="edge"/>
          <c:x val="0.11050925925925933"/>
          <c:y val="2.3809523809523815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236365032723922E-2"/>
          <c:y val="0.26772749112979838"/>
          <c:w val="0.47992412818209251"/>
          <c:h val="0.5885760254923406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нарушений, выявленных в 1 квартале 2018 года</c:v>
                </c:pt>
              </c:strCache>
            </c:strRef>
          </c:tx>
          <c:dPt>
            <c:idx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1"/>
            <c:bubble3D val="0"/>
            <c:spPr>
              <a:solidFill>
                <a:srgbClr val="FFC000"/>
              </a:solidFill>
            </c:spPr>
          </c:dPt>
          <c:dPt>
            <c:idx val="2"/>
            <c:bubble3D val="0"/>
            <c:spPr>
              <a:solidFill>
                <a:srgbClr val="92D050"/>
              </a:solidFill>
            </c:spPr>
          </c:dPt>
          <c:dPt>
            <c:idx val="3"/>
            <c:bubble3D val="0"/>
            <c:spPr>
              <a:solidFill>
                <a:srgbClr val="FF0000"/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b="1"/>
                      <a:t>24%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Нарушение правил оказания услуг связи</c:v>
                </c:pt>
                <c:pt idx="1">
                  <c:v>Нарушение требований по внедрению системы оперативно-розыскных мероприятий</c:v>
                </c:pt>
                <c:pt idx="2">
                  <c:v>Несоблюдение контрольных сроков пересылки письменной корреспонденции</c:v>
                </c:pt>
                <c:pt idx="3">
                  <c:v>Несвоевременная или неполная уплата оператором сети связи общего пользования обязательных отчислений</c:v>
                </c:pt>
                <c:pt idx="4">
                  <c:v>Использование незарегистрированных РЭС, ВЧУ гражданского назначения</c:v>
                </c:pt>
                <c:pt idx="5">
                  <c:v>Нарушение порядка использования радиочастотного спектра</c:v>
                </c:pt>
                <c:pt idx="6">
                  <c:v>Непредоставление сведений о базе расчета обязательных отчислений</c:v>
                </c:pt>
                <c:pt idx="7">
                  <c:v>Неограничение доступа к информации, распространение которой в Российской Федерации запрещено</c:v>
                </c:pt>
                <c:pt idx="8">
                  <c:v>Непредоставление или несвоевременное предоставление информации</c:v>
                </c:pt>
                <c:pt idx="9">
                  <c:v>Невыполнение в установленный срок предписания об устранении выявленного нарушения</c:v>
                </c:pt>
                <c:pt idx="10">
                  <c:v>Другие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788</c:v>
                </c:pt>
                <c:pt idx="1">
                  <c:v>454</c:v>
                </c:pt>
                <c:pt idx="2">
                  <c:v>230</c:v>
                </c:pt>
                <c:pt idx="3">
                  <c:v>229</c:v>
                </c:pt>
                <c:pt idx="4">
                  <c:v>210</c:v>
                </c:pt>
                <c:pt idx="5">
                  <c:v>207</c:v>
                </c:pt>
                <c:pt idx="6">
                  <c:v>179</c:v>
                </c:pt>
                <c:pt idx="7">
                  <c:v>138</c:v>
                </c:pt>
                <c:pt idx="8">
                  <c:v>135</c:v>
                </c:pt>
                <c:pt idx="9">
                  <c:v>74</c:v>
                </c:pt>
                <c:pt idx="10">
                  <c:v>180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49924984180037968"/>
          <c:y val="0.15273681129751446"/>
          <c:w val="0.48804682868761118"/>
          <c:h val="0.8464716910386203"/>
        </c:manualLayout>
      </c:layout>
      <c:overlay val="0"/>
      <c:txPr>
        <a:bodyPr/>
        <a:lstStyle/>
        <a:p>
          <a:pPr>
            <a:defRPr sz="8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Структура нарушений в сфере ПД, выявленных </a:t>
            </a:r>
            <a:br>
              <a:rPr lang="ru-RU" sz="1400">
                <a:latin typeface="Times New Roman" pitchFamily="18" charset="0"/>
                <a:cs typeface="Times New Roman" pitchFamily="18" charset="0"/>
              </a:rPr>
            </a:br>
            <a:r>
              <a:rPr lang="ru-RU" sz="1400">
                <a:latin typeface="Times New Roman" pitchFamily="18" charset="0"/>
                <a:cs typeface="Times New Roman" pitchFamily="18" charset="0"/>
              </a:rPr>
              <a:t>за 2019 год</a:t>
            </a:r>
          </a:p>
        </c:rich>
      </c:tx>
      <c:layout>
        <c:manualLayout>
          <c:xMode val="edge"/>
          <c:yMode val="edge"/>
          <c:x val="0.11050925925925933"/>
          <c:y val="2.3809523809523815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236365032723922E-2"/>
          <c:y val="0.26772749112979838"/>
          <c:w val="0.47992412818209251"/>
          <c:h val="0.5885760254923406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нарушений, выявленных в 1 квартале 2018 года</c:v>
                </c:pt>
              </c:strCache>
            </c:strRef>
          </c:tx>
          <c:dPt>
            <c:idx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1"/>
            <c:bubble3D val="0"/>
            <c:spPr>
              <a:solidFill>
                <a:srgbClr val="FFC000"/>
              </a:solidFill>
            </c:spPr>
          </c:dPt>
          <c:dPt>
            <c:idx val="2"/>
            <c:bubble3D val="0"/>
            <c:spPr>
              <a:solidFill>
                <a:srgbClr val="92D050"/>
              </a:solidFill>
            </c:spPr>
          </c:dPt>
          <c:dPt>
            <c:idx val="3"/>
            <c:bubble3D val="0"/>
            <c:spPr>
              <a:solidFill>
                <a:srgbClr val="FF0000"/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b="1"/>
                      <a:t>24%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1.7469831651902887E-2"/>
                  <c:y val="-8.09434111684314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2.5613856342333163E-2"/>
                  <c:y val="-7.585747568621198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4.388427734375E-2"/>
                  <c:y val="5.6291087634421869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Непредставление в государственный орган сведений, представление которых предусмотрено законом</c:v>
                </c:pt>
                <c:pt idx="1">
                  <c:v>Обработка персональных данных в случаях, непредусмотренных Федеральным законом "О персональных данных"</c:v>
                </c:pt>
                <c:pt idx="2">
                  <c:v>Несоблюдение оператором установленных требований обработки персональных данных после достижения цели обработки</c:v>
                </c:pt>
                <c:pt idx="3">
                  <c:v>Непредставление в уполномоченный орган сведений о прекращении обработки персональных данных</c:v>
                </c:pt>
                <c:pt idx="4">
                  <c:v>Несоответствие содержания письменного согласия субъекта персональных данных на обработку персональных данных требованиям законодательства</c:v>
                </c:pt>
                <c:pt idx="5">
                  <c:v>Отсутствие в поручении лицу, которому оператором поручается обработка персональных данных, обязанности соблюдения конфиденциальности персональных данных </c:v>
                </c:pt>
                <c:pt idx="6">
                  <c:v>Непринятие оператором мер по опубликованию или обеспечению неограниченного доступа к документу</c:v>
                </c:pt>
                <c:pt idx="7">
                  <c:v>Несоответствие типовых форм документов</c:v>
                </c:pt>
                <c:pt idx="8">
                  <c:v>Другие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165</c:v>
                </c:pt>
                <c:pt idx="1">
                  <c:v>41</c:v>
                </c:pt>
                <c:pt idx="2">
                  <c:v>24</c:v>
                </c:pt>
                <c:pt idx="3">
                  <c:v>22</c:v>
                </c:pt>
                <c:pt idx="4">
                  <c:v>17</c:v>
                </c:pt>
                <c:pt idx="5">
                  <c:v>15</c:v>
                </c:pt>
                <c:pt idx="6">
                  <c:v>14</c:v>
                </c:pt>
                <c:pt idx="7">
                  <c:v>12</c:v>
                </c:pt>
                <c:pt idx="8">
                  <c:v>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50946702981536374"/>
          <c:y val="0.12940355462848246"/>
          <c:w val="0.47172277688416814"/>
          <c:h val="0.86980488799692812"/>
        </c:manualLayout>
      </c:layout>
      <c:overlay val="0"/>
      <c:txPr>
        <a:bodyPr/>
        <a:lstStyle/>
        <a:p>
          <a:pPr>
            <a:defRPr sz="8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Алябьева Елена Владимировна</dc:creator>
  <cp:lastModifiedBy>Дорохов Владислав Сергеевич</cp:lastModifiedBy>
  <cp:revision>2</cp:revision>
  <dcterms:created xsi:type="dcterms:W3CDTF">2020-01-30T09:05:00Z</dcterms:created>
  <dcterms:modified xsi:type="dcterms:W3CDTF">2020-01-30T09:05:00Z</dcterms:modified>
</cp:coreProperties>
</file>