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7A3" w:rsidRPr="003667A3" w:rsidRDefault="003667A3" w:rsidP="00807039">
      <w:pPr>
        <w:pStyle w:val="ConsPlusNormal"/>
        <w:ind w:firstLine="540"/>
        <w:jc w:val="both"/>
        <w:rPr>
          <w:i/>
        </w:rPr>
      </w:pPr>
      <w:r w:rsidRPr="003667A3">
        <w:rPr>
          <w:b/>
          <w:sz w:val="32"/>
          <w:u w:val="single"/>
        </w:rPr>
        <w:t>Типовые нарушения на сетях связи при использовании радиочастотного спектра</w:t>
      </w:r>
      <w:r w:rsidRPr="003667A3">
        <w:rPr>
          <w:b/>
          <w:sz w:val="32"/>
        </w:rPr>
        <w:t xml:space="preserve"> </w:t>
      </w:r>
      <w:proofErr w:type="gramStart"/>
      <w:r w:rsidRPr="003667A3">
        <w:rPr>
          <w:i/>
        </w:rPr>
        <w:t xml:space="preserve">( </w:t>
      </w:r>
      <w:proofErr w:type="gramEnd"/>
      <w:r w:rsidRPr="003667A3">
        <w:rPr>
          <w:i/>
        </w:rPr>
        <w:t>докладчик А.В. Сомов)</w:t>
      </w:r>
    </w:p>
    <w:p w:rsidR="003667A3" w:rsidRPr="003667A3" w:rsidRDefault="003667A3" w:rsidP="00807039">
      <w:pPr>
        <w:pStyle w:val="ConsPlusNormal"/>
        <w:ind w:firstLine="540"/>
        <w:jc w:val="both"/>
        <w:rPr>
          <w:i/>
        </w:rPr>
      </w:pPr>
    </w:p>
    <w:p w:rsidR="003667A3" w:rsidRDefault="003667A3" w:rsidP="00807039">
      <w:pPr>
        <w:pStyle w:val="ConsPlusNormal"/>
        <w:ind w:firstLine="540"/>
        <w:jc w:val="both"/>
        <w:rPr>
          <w:b/>
        </w:rPr>
      </w:pPr>
    </w:p>
    <w:p w:rsidR="00807039" w:rsidRPr="00807039" w:rsidRDefault="00807039" w:rsidP="00807039">
      <w:pPr>
        <w:pStyle w:val="ConsPlusNormal"/>
        <w:ind w:firstLine="540"/>
        <w:jc w:val="both"/>
        <w:rPr>
          <w:b/>
        </w:rPr>
      </w:pPr>
      <w:r w:rsidRPr="00807039">
        <w:rPr>
          <w:b/>
        </w:rPr>
        <w:t>Основные нормативные правовые акты, используемые при осуществлении государственного надзора в сфере связи</w:t>
      </w:r>
    </w:p>
    <w:p w:rsidR="00807039" w:rsidRDefault="00807039" w:rsidP="00807039">
      <w:pPr>
        <w:pStyle w:val="ConsPlusNormal"/>
        <w:ind w:firstLine="540"/>
        <w:jc w:val="both"/>
      </w:pPr>
    </w:p>
    <w:p w:rsidR="00807039" w:rsidRDefault="00807039" w:rsidP="00807039">
      <w:pPr>
        <w:pStyle w:val="ConsPlusNormal"/>
        <w:ind w:firstLine="540"/>
        <w:jc w:val="both"/>
      </w:pPr>
      <w:r w:rsidRPr="007F1033">
        <w:t>п</w:t>
      </w:r>
      <w:r>
        <w:t>.</w:t>
      </w:r>
      <w:r w:rsidRPr="007F1033">
        <w:t xml:space="preserve"> </w:t>
      </w:r>
      <w:r>
        <w:t>1</w:t>
      </w:r>
      <w:r w:rsidRPr="007F1033">
        <w:t xml:space="preserve"> статьи 27 Федерального закона от 07.07.2003 № 126-ФЗ «О связи»;</w:t>
      </w:r>
      <w:r w:rsidRPr="003B2B90">
        <w:t xml:space="preserve"> </w:t>
      </w:r>
    </w:p>
    <w:p w:rsidR="00807039" w:rsidRPr="003B2B90" w:rsidRDefault="00807039" w:rsidP="00807039">
      <w:pPr>
        <w:pStyle w:val="ConsPlusNormal"/>
        <w:ind w:firstLine="540"/>
        <w:jc w:val="both"/>
        <w:rPr>
          <w:i/>
        </w:rPr>
      </w:pPr>
      <w:proofErr w:type="gramStart"/>
      <w:r w:rsidRPr="003B2B90">
        <w:rPr>
          <w:i/>
        </w:rPr>
        <w:t>Под федеральным государственным надзором в области связи понимаются деятельность уполномоченных федеральных органов исполнительной власти, направленная на предупреждение, выявление и пресечение нарушений юридическими и физическими лицами требований, установленных настоящим Федеральным законом, другими федеральными законами и принимаемыми в соответствии с ними иными нормативными правовыми актами Российской Федерации в области связи (далее - обязательные требования), посредством организации и проведения проверок указанных лиц, принятия предусмотренных</w:t>
      </w:r>
      <w:proofErr w:type="gramEnd"/>
      <w:r w:rsidRPr="003B2B90">
        <w:rPr>
          <w:i/>
        </w:rPr>
        <w:t xml:space="preserve"> законодательством Российской Федерации мер по пресечению и (или) устранению последствий выявленных нарушений, и деятельность указанных федеральных органов исполнительной власти по систематическому наблюдению за исполнением обязательных требований, анализу и прогнозированию состояния исполнения указанных требований при осуществлении юридическими и физическими лицами своей деятельности.</w:t>
      </w:r>
    </w:p>
    <w:p w:rsidR="00807039" w:rsidRDefault="00807039" w:rsidP="00807039">
      <w:pPr>
        <w:pStyle w:val="ConsPlusNormal"/>
        <w:ind w:firstLine="540"/>
        <w:jc w:val="both"/>
      </w:pPr>
    </w:p>
    <w:p w:rsidR="00807039" w:rsidRPr="003B2B90" w:rsidRDefault="00807039" w:rsidP="00807039">
      <w:pPr>
        <w:pStyle w:val="ConsPlusNormal"/>
        <w:ind w:firstLine="540"/>
        <w:jc w:val="both"/>
        <w:rPr>
          <w:i/>
        </w:rPr>
      </w:pPr>
      <w:r>
        <w:t>п.5</w:t>
      </w:r>
      <w:r w:rsidRPr="00A82A47">
        <w:t xml:space="preserve"> </w:t>
      </w:r>
      <w:r w:rsidRPr="007F1033">
        <w:t>статьи 2</w:t>
      </w:r>
      <w:r>
        <w:t>2</w:t>
      </w:r>
      <w:r>
        <w:tab/>
      </w:r>
      <w:r w:rsidRPr="00807039">
        <w:t>Федерального закона от 07.07.2003 № 126-ФЗ «О связи</w:t>
      </w:r>
      <w:proofErr w:type="gramStart"/>
      <w:r w:rsidRPr="00807039">
        <w:t xml:space="preserve">»;. </w:t>
      </w:r>
      <w:proofErr w:type="gramEnd"/>
      <w:r w:rsidRPr="003B2B90">
        <w:rPr>
          <w:i/>
        </w:rPr>
        <w:t xml:space="preserve">Средства связи, иные радиоэлектронные средства и высокочастотные устройства, являющиеся источниками электромагнитного излучения, подлежат регистрации. </w:t>
      </w:r>
      <w:hyperlink r:id="rId5" w:history="1">
        <w:r w:rsidRPr="003B2B90">
          <w:rPr>
            <w:i/>
            <w:color w:val="0000FF"/>
          </w:rPr>
          <w:t>Перечень</w:t>
        </w:r>
      </w:hyperlink>
      <w:r w:rsidRPr="003B2B90">
        <w:rPr>
          <w:i/>
        </w:rPr>
        <w:t xml:space="preserve"> радиоэлектронных средств и высокочастотных устройств, подлежащих регистрации, и </w:t>
      </w:r>
      <w:hyperlink r:id="rId6" w:history="1">
        <w:r w:rsidRPr="003B2B90">
          <w:rPr>
            <w:i/>
            <w:color w:val="0000FF"/>
          </w:rPr>
          <w:t>порядок</w:t>
        </w:r>
      </w:hyperlink>
      <w:r w:rsidRPr="003B2B90">
        <w:rPr>
          <w:i/>
        </w:rPr>
        <w:t xml:space="preserve"> их регистрации определяются Правительством Российской Федерации.</w:t>
      </w:r>
    </w:p>
    <w:p w:rsidR="00807039" w:rsidRPr="003B2B90" w:rsidRDefault="00807039" w:rsidP="00807039">
      <w:pPr>
        <w:pStyle w:val="ConsPlusNormal"/>
        <w:ind w:firstLine="540"/>
        <w:jc w:val="both"/>
        <w:rPr>
          <w:i/>
        </w:rPr>
      </w:pPr>
      <w:r w:rsidRPr="003B2B90">
        <w:rPr>
          <w:i/>
        </w:rPr>
        <w:t xml:space="preserve">Использование без регистрации радиоэлектронных средств и высокочастотных устройств, подлежащих регистрации в соответствии с настоящей статьей, </w:t>
      </w:r>
      <w:hyperlink r:id="rId7" w:history="1">
        <w:r w:rsidRPr="003B2B90">
          <w:rPr>
            <w:i/>
            <w:color w:val="0000FF"/>
          </w:rPr>
          <w:t>не допускается</w:t>
        </w:r>
      </w:hyperlink>
      <w:r w:rsidRPr="003B2B90">
        <w:rPr>
          <w:i/>
        </w:rPr>
        <w:t>.</w:t>
      </w:r>
    </w:p>
    <w:p w:rsidR="00807039" w:rsidRDefault="00807039" w:rsidP="00807039">
      <w:pPr>
        <w:pStyle w:val="ConsPlusNormal"/>
        <w:ind w:firstLine="540"/>
        <w:jc w:val="both"/>
      </w:pPr>
    </w:p>
    <w:p w:rsidR="00807039" w:rsidRPr="003B2B90" w:rsidRDefault="00807039" w:rsidP="0080703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п.1 с</w:t>
      </w:r>
      <w:r w:rsidRPr="003B2B90">
        <w:rPr>
          <w:rFonts w:ascii="Times New Roman" w:hAnsi="Times New Roman"/>
          <w:sz w:val="28"/>
          <w:szCs w:val="28"/>
          <w:lang w:eastAsia="ru-RU"/>
        </w:rPr>
        <w:t>тать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3B2B90">
        <w:rPr>
          <w:rFonts w:ascii="Times New Roman" w:hAnsi="Times New Roman"/>
          <w:sz w:val="28"/>
          <w:szCs w:val="28"/>
          <w:lang w:eastAsia="ru-RU"/>
        </w:rPr>
        <w:t xml:space="preserve"> 24. </w:t>
      </w:r>
      <w:r w:rsidRPr="00807039">
        <w:rPr>
          <w:rFonts w:ascii="Times New Roman" w:hAnsi="Times New Roman"/>
          <w:sz w:val="28"/>
        </w:rPr>
        <w:t>Федерального закона от 07.07.2003 № 126-ФЗ «О связи</w:t>
      </w:r>
      <w:proofErr w:type="gramStart"/>
      <w:r w:rsidRPr="00807039">
        <w:rPr>
          <w:rFonts w:ascii="Times New Roman" w:hAnsi="Times New Roman"/>
          <w:sz w:val="28"/>
        </w:rPr>
        <w:t xml:space="preserve">»;. </w:t>
      </w:r>
      <w:r>
        <w:rPr>
          <w:rFonts w:ascii="Times New Roman" w:hAnsi="Times New Roman"/>
          <w:sz w:val="28"/>
        </w:rPr>
        <w:t>"</w:t>
      </w:r>
      <w:proofErr w:type="gramEnd"/>
      <w:r w:rsidRPr="003B2B90">
        <w:rPr>
          <w:rFonts w:ascii="Times New Roman" w:hAnsi="Times New Roman"/>
          <w:sz w:val="28"/>
          <w:szCs w:val="28"/>
          <w:lang w:eastAsia="ru-RU"/>
        </w:rPr>
        <w:t>Выделение полос радиочастот и присвоение (назначение) радиочастот или радиочастотных каналов</w:t>
      </w:r>
      <w:r>
        <w:rPr>
          <w:rFonts w:ascii="Times New Roman" w:hAnsi="Times New Roman"/>
          <w:sz w:val="28"/>
          <w:szCs w:val="28"/>
          <w:lang w:eastAsia="ru-RU"/>
        </w:rPr>
        <w:t>".</w:t>
      </w:r>
    </w:p>
    <w:p w:rsidR="00807039" w:rsidRPr="003B2B90" w:rsidRDefault="00807039" w:rsidP="008070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3B2B90">
        <w:rPr>
          <w:rFonts w:ascii="Times New Roman" w:hAnsi="Times New Roman"/>
          <w:i/>
          <w:sz w:val="28"/>
          <w:szCs w:val="28"/>
          <w:lang w:eastAsia="ru-RU"/>
        </w:rPr>
        <w:t>1. Право на использование радиочастотного спектра предоставляется посредством выделения полос радиочастот и присвоения (назначения) радиочастот или радиочастотных каналов.</w:t>
      </w:r>
    </w:p>
    <w:p w:rsidR="00807039" w:rsidRPr="003B2B90" w:rsidRDefault="00807039" w:rsidP="008070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3B2B90">
        <w:rPr>
          <w:rFonts w:ascii="Times New Roman" w:hAnsi="Times New Roman"/>
          <w:i/>
          <w:sz w:val="28"/>
          <w:szCs w:val="28"/>
          <w:lang w:eastAsia="ru-RU"/>
        </w:rPr>
        <w:t>Использование радиочастотного спектра без соответствующего разрешения не допускается, если иное не предусмотрено настоящим Федеральным законом.</w:t>
      </w:r>
    </w:p>
    <w:p w:rsidR="00807039" w:rsidRDefault="00807039" w:rsidP="00807039">
      <w:pPr>
        <w:pStyle w:val="ConsPlusNormal"/>
        <w:ind w:firstLine="540"/>
        <w:jc w:val="both"/>
      </w:pPr>
    </w:p>
    <w:p w:rsidR="00807039" w:rsidRDefault="00807039" w:rsidP="0080703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F1033">
        <w:rPr>
          <w:rFonts w:ascii="Times New Roman" w:hAnsi="Times New Roman"/>
          <w:sz w:val="28"/>
          <w:szCs w:val="28"/>
        </w:rPr>
        <w:t>Положение о федеральном государственном надзоре в области связи, утвержденного постановлением Правительства Российской Федерации от 05.06.2013 № 476;</w:t>
      </w:r>
    </w:p>
    <w:p w:rsidR="00807039" w:rsidRPr="007F1033" w:rsidRDefault="00807039" w:rsidP="0080703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Pr="007F1033">
        <w:rPr>
          <w:rFonts w:ascii="Times New Roman" w:hAnsi="Times New Roman"/>
          <w:sz w:val="28"/>
          <w:szCs w:val="28"/>
        </w:rPr>
        <w:t>Положение о Федеральной службе по надзору в сфере связи, информационных технологий и массовых коммуникаций, утвержденного постановлением Правительства Российской Федерации от 16.03.2009 № 228;</w:t>
      </w:r>
    </w:p>
    <w:p w:rsidR="00807039" w:rsidRPr="007F1033" w:rsidRDefault="00807039" w:rsidP="0080703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F1033">
        <w:rPr>
          <w:rFonts w:ascii="Times New Roman" w:hAnsi="Times New Roman"/>
          <w:sz w:val="28"/>
          <w:szCs w:val="28"/>
        </w:rPr>
        <w:t>Типовое положение о территориальном органе Федеральной службы по надзору в сфере связи, информационных технологий и массовых коммуникаций по федеральному округу, утвержденного приказом Министерства связи и массовых коммуникаций Российской Федерации от 02.06.2015 № 193;</w:t>
      </w:r>
    </w:p>
    <w:p w:rsidR="00807039" w:rsidRPr="007F1033" w:rsidRDefault="00807039" w:rsidP="0080703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F1033">
        <w:rPr>
          <w:rFonts w:ascii="Times New Roman" w:hAnsi="Times New Roman"/>
          <w:sz w:val="28"/>
          <w:szCs w:val="28"/>
        </w:rPr>
        <w:t xml:space="preserve">Положение об Управлении Федеральной службы по надзору в сфере связи, информационных технологий и массовых коммуникаций по Центральному федеральному округу, </w:t>
      </w:r>
      <w:proofErr w:type="gramStart"/>
      <w:r w:rsidRPr="007F1033">
        <w:rPr>
          <w:rFonts w:ascii="Times New Roman" w:hAnsi="Times New Roman"/>
          <w:sz w:val="28"/>
          <w:szCs w:val="28"/>
        </w:rPr>
        <w:t>утвержденного</w:t>
      </w:r>
      <w:proofErr w:type="gramEnd"/>
      <w:r w:rsidRPr="007F1033">
        <w:rPr>
          <w:rFonts w:ascii="Times New Roman" w:hAnsi="Times New Roman"/>
          <w:sz w:val="28"/>
          <w:szCs w:val="28"/>
        </w:rPr>
        <w:t xml:space="preserve"> приказом Роскомнадзора от 25.01.2016 № 38.</w:t>
      </w:r>
    </w:p>
    <w:p w:rsidR="00807039" w:rsidRPr="007F1033" w:rsidRDefault="00807039" w:rsidP="0080703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F1033">
        <w:rPr>
          <w:rFonts w:ascii="Times New Roman" w:hAnsi="Times New Roman"/>
          <w:sz w:val="28"/>
          <w:szCs w:val="28"/>
        </w:rPr>
        <w:t>Правила регистрации радиоэлектронных средств и высокочастотных устройств, утвержденные постановлением Правительства Российской Федерации от 12.10.2004 № 539.</w:t>
      </w:r>
    </w:p>
    <w:p w:rsidR="00807039" w:rsidRDefault="00807039" w:rsidP="0080703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Pr="007F1033">
        <w:rPr>
          <w:rFonts w:ascii="Times New Roman" w:hAnsi="Times New Roman"/>
          <w:sz w:val="28"/>
          <w:szCs w:val="28"/>
        </w:rPr>
        <w:t>Административный регламент Федеральной службы по надзору в сфере связи, информационных технологий и массовых коммуникаций по исполнению государственной функции по осуществлению государственного надзора за соблюдением пользователями радиочастотным спектром порядка, требований и условий, относящихся к использованию радиоэлектронных средств или высокочастотных устройств, включая надзор с учетом сообщений (данных), полученных в процессе проведения радиочастотной службой радиоконтроля, утвержденный приказом Минкомсвязи России от 12.09.2011 № 226.</w:t>
      </w:r>
      <w:proofErr w:type="gramEnd"/>
    </w:p>
    <w:p w:rsidR="00A82A47" w:rsidRPr="00E72141" w:rsidRDefault="00A82A47" w:rsidP="00A82A47">
      <w:pPr>
        <w:jc w:val="both"/>
        <w:rPr>
          <w:rFonts w:ascii="Times New Roman" w:hAnsi="Times New Roman"/>
          <w:b/>
          <w:sz w:val="28"/>
          <w:szCs w:val="28"/>
        </w:rPr>
      </w:pPr>
      <w:r w:rsidRPr="00E72141">
        <w:rPr>
          <w:rFonts w:ascii="Times New Roman" w:hAnsi="Times New Roman"/>
          <w:b/>
          <w:sz w:val="28"/>
          <w:szCs w:val="28"/>
        </w:rPr>
        <w:t xml:space="preserve">Типовые нарушения обязательных требований в области связи и принимаемые меры по сокращению их числа. </w:t>
      </w:r>
    </w:p>
    <w:p w:rsidR="00A82A47" w:rsidRPr="00807039" w:rsidRDefault="00A82A47" w:rsidP="00946CC5">
      <w:pPr>
        <w:numPr>
          <w:ilvl w:val="0"/>
          <w:numId w:val="1"/>
        </w:numPr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7039">
        <w:rPr>
          <w:rFonts w:ascii="Times New Roman" w:hAnsi="Times New Roman"/>
          <w:sz w:val="28"/>
          <w:szCs w:val="28"/>
        </w:rPr>
        <w:t xml:space="preserve">Использование радиочастотного спектра без соответствующего разрешения. В этом году особенно много подобных нарушений выявлено при использовании репитеров сотовой связи юридическими и физическими лицами в Москве и Московской области. В основном это связано с </w:t>
      </w:r>
      <w:proofErr w:type="gramStart"/>
      <w:r w:rsidRPr="00807039">
        <w:rPr>
          <w:rFonts w:ascii="Times New Roman" w:hAnsi="Times New Roman"/>
          <w:sz w:val="28"/>
          <w:szCs w:val="28"/>
        </w:rPr>
        <w:t>неудовлетворительным</w:t>
      </w:r>
      <w:proofErr w:type="gramEnd"/>
      <w:r w:rsidRPr="00807039">
        <w:rPr>
          <w:rFonts w:ascii="Times New Roman" w:hAnsi="Times New Roman"/>
          <w:sz w:val="28"/>
          <w:szCs w:val="28"/>
        </w:rPr>
        <w:t xml:space="preserve"> покрытием сотовой связью отдельных районов Московской области и </w:t>
      </w:r>
      <w:proofErr w:type="gramStart"/>
      <w:r w:rsidRPr="00807039">
        <w:rPr>
          <w:rFonts w:ascii="Times New Roman" w:hAnsi="Times New Roman"/>
          <w:sz w:val="28"/>
          <w:szCs w:val="28"/>
        </w:rPr>
        <w:t>части</w:t>
      </w:r>
      <w:proofErr w:type="gramEnd"/>
      <w:r w:rsidRPr="00807039">
        <w:rPr>
          <w:rFonts w:ascii="Times New Roman" w:hAnsi="Times New Roman"/>
          <w:sz w:val="28"/>
          <w:szCs w:val="28"/>
        </w:rPr>
        <w:t xml:space="preserve"> экранированных другими зданиями, заглубленных помещений в Москве. </w:t>
      </w:r>
    </w:p>
    <w:p w:rsidR="00A82A47" w:rsidRPr="00807039" w:rsidRDefault="00A82A47" w:rsidP="00946CC5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7039">
        <w:rPr>
          <w:rFonts w:ascii="Times New Roman" w:hAnsi="Times New Roman"/>
          <w:sz w:val="28"/>
          <w:szCs w:val="28"/>
        </w:rPr>
        <w:t>Путем решения подобных проблем могло бы стать улучшение качества сотовой связи в Москве и Подмосковье за счет увеличения числа базовых станций в проблемных районах.</w:t>
      </w:r>
    </w:p>
    <w:p w:rsidR="00946CC5" w:rsidRPr="00807039" w:rsidRDefault="00A82A47" w:rsidP="00946CC5">
      <w:pPr>
        <w:numPr>
          <w:ilvl w:val="0"/>
          <w:numId w:val="1"/>
        </w:numPr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7039">
        <w:rPr>
          <w:rFonts w:ascii="Times New Roman" w:hAnsi="Times New Roman"/>
          <w:sz w:val="28"/>
          <w:szCs w:val="28"/>
        </w:rPr>
        <w:t xml:space="preserve">Использование РЭС без регистрации в органах Роскомнадзора. В </w:t>
      </w:r>
      <w:r w:rsidR="00946CC5" w:rsidRPr="00807039">
        <w:rPr>
          <w:rFonts w:ascii="Times New Roman" w:hAnsi="Times New Roman"/>
          <w:sz w:val="28"/>
          <w:szCs w:val="28"/>
        </w:rPr>
        <w:t>прошлом</w:t>
      </w:r>
      <w:r w:rsidRPr="00807039">
        <w:rPr>
          <w:rFonts w:ascii="Times New Roman" w:hAnsi="Times New Roman"/>
          <w:sz w:val="28"/>
          <w:szCs w:val="28"/>
        </w:rPr>
        <w:t xml:space="preserve"> году основная масса таких нарушений </w:t>
      </w:r>
      <w:r w:rsidR="00946CC5" w:rsidRPr="00807039">
        <w:rPr>
          <w:rFonts w:ascii="Times New Roman" w:hAnsi="Times New Roman"/>
          <w:sz w:val="28"/>
          <w:szCs w:val="28"/>
        </w:rPr>
        <w:t xml:space="preserve">была </w:t>
      </w:r>
      <w:r w:rsidRPr="00807039">
        <w:rPr>
          <w:rFonts w:ascii="Times New Roman" w:hAnsi="Times New Roman"/>
          <w:sz w:val="28"/>
          <w:szCs w:val="28"/>
        </w:rPr>
        <w:t>связана с присоединением части территорий Московской области к Москве и нежеланием операторов связи проводить перерегистрацию РЭС на территории новой Москвы. В настоящее время основная масса РЭС новой Москвы перерегистрирована.</w:t>
      </w:r>
      <w:r w:rsidR="00946CC5" w:rsidRPr="00807039">
        <w:rPr>
          <w:rFonts w:ascii="Times New Roman" w:hAnsi="Times New Roman"/>
          <w:sz w:val="28"/>
          <w:szCs w:val="28"/>
        </w:rPr>
        <w:t xml:space="preserve"> </w:t>
      </w:r>
    </w:p>
    <w:p w:rsidR="00946CC5" w:rsidRPr="00807039" w:rsidRDefault="00946CC5" w:rsidP="00946CC5">
      <w:pPr>
        <w:numPr>
          <w:ilvl w:val="0"/>
          <w:numId w:val="1"/>
        </w:numPr>
        <w:spacing w:after="0" w:line="288" w:lineRule="auto"/>
        <w:ind w:left="0" w:firstLine="349"/>
        <w:jc w:val="both"/>
        <w:rPr>
          <w:rFonts w:ascii="Times New Roman" w:hAnsi="Times New Roman"/>
          <w:sz w:val="28"/>
          <w:szCs w:val="28"/>
        </w:rPr>
      </w:pPr>
      <w:r w:rsidRPr="00807039">
        <w:rPr>
          <w:rFonts w:ascii="Times New Roman" w:hAnsi="Times New Roman"/>
          <w:sz w:val="28"/>
          <w:szCs w:val="28"/>
        </w:rPr>
        <w:lastRenderedPageBreak/>
        <w:t>Использование ГШ организациями не имеющими право на их установку и эксплуатацию (управление департамента здравоохранения Москвы, районный ЗАГС г</w:t>
      </w:r>
      <w:proofErr w:type="gramStart"/>
      <w:r w:rsidRPr="00807039">
        <w:rPr>
          <w:rFonts w:ascii="Times New Roman" w:hAnsi="Times New Roman"/>
          <w:sz w:val="28"/>
          <w:szCs w:val="28"/>
        </w:rPr>
        <w:t>.М</w:t>
      </w:r>
      <w:proofErr w:type="gramEnd"/>
      <w:r w:rsidRPr="00807039">
        <w:rPr>
          <w:rFonts w:ascii="Times New Roman" w:hAnsi="Times New Roman"/>
          <w:sz w:val="28"/>
          <w:szCs w:val="28"/>
        </w:rPr>
        <w:t xml:space="preserve">осква, ТСЖ "Созвездие" на Ленинградском проспекте). Использование ГШ организациями с нарушением параметров излучения, определенных решением ГКРЧ от 28.11.2005 г. №05-10-03-001 </w:t>
      </w:r>
      <w:proofErr w:type="gramStart"/>
      <w:r w:rsidRPr="00807039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807039">
        <w:rPr>
          <w:rFonts w:ascii="Times New Roman" w:hAnsi="Times New Roman"/>
          <w:sz w:val="28"/>
          <w:szCs w:val="28"/>
        </w:rPr>
        <w:t>срок действия этого решения продлен до 01.11.2016 г Решением ГКРЧ от 16.10.2015 №15-35-09-4 п.27). (РКК "Энергия", НИИ СУ).</w:t>
      </w:r>
    </w:p>
    <w:p w:rsidR="00946CC5" w:rsidRPr="00807039" w:rsidRDefault="00946CC5" w:rsidP="00946CC5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7039">
        <w:rPr>
          <w:rFonts w:ascii="Times New Roman" w:hAnsi="Times New Roman"/>
          <w:sz w:val="28"/>
          <w:szCs w:val="28"/>
        </w:rPr>
        <w:t xml:space="preserve"> Организации привлечены к административной ответственности.</w:t>
      </w:r>
    </w:p>
    <w:p w:rsidR="00946CC5" w:rsidRPr="00807039" w:rsidRDefault="00946CC5" w:rsidP="003B2B90">
      <w:pPr>
        <w:numPr>
          <w:ilvl w:val="0"/>
          <w:numId w:val="1"/>
        </w:numPr>
        <w:spacing w:after="0" w:line="288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807039">
        <w:rPr>
          <w:rFonts w:ascii="Times New Roman" w:hAnsi="Times New Roman"/>
          <w:sz w:val="28"/>
          <w:szCs w:val="28"/>
        </w:rPr>
        <w:t>Развитие сетей связи операторов подвижной радиотелефонной связи</w:t>
      </w:r>
      <w:r w:rsidR="003B2B90" w:rsidRPr="00807039">
        <w:rPr>
          <w:rFonts w:ascii="Times New Roman" w:hAnsi="Times New Roman"/>
          <w:sz w:val="28"/>
          <w:szCs w:val="28"/>
        </w:rPr>
        <w:t>. Установка и начало эксплуатации технических средств (БС, РРС) происходит параллельно с оформлением разрешительных документов. При проверках возникают случаи незаконного использования радиочастотного спектра.</w:t>
      </w:r>
    </w:p>
    <w:p w:rsidR="00946CC5" w:rsidRPr="00807039" w:rsidRDefault="00946CC5" w:rsidP="00946CC5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Spec="right" w:tblpY="229"/>
        <w:tblW w:w="9434" w:type="dxa"/>
        <w:tblLook w:val="04A0"/>
      </w:tblPr>
      <w:tblGrid>
        <w:gridCol w:w="1830"/>
        <w:gridCol w:w="1632"/>
        <w:gridCol w:w="1709"/>
        <w:gridCol w:w="1006"/>
        <w:gridCol w:w="1114"/>
        <w:gridCol w:w="2143"/>
      </w:tblGrid>
      <w:tr w:rsidR="00946CC5" w:rsidRPr="00B11B6F" w:rsidTr="00E72141">
        <w:trPr>
          <w:trHeight w:val="301"/>
        </w:trPr>
        <w:tc>
          <w:tcPr>
            <w:tcW w:w="943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6CC5" w:rsidRPr="00B11B6F" w:rsidRDefault="00946CC5" w:rsidP="00946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11B6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Категория РЭС</w:t>
            </w:r>
          </w:p>
        </w:tc>
      </w:tr>
      <w:tr w:rsidR="00946CC5" w:rsidRPr="00807039" w:rsidTr="00E72141">
        <w:trPr>
          <w:trHeight w:val="884"/>
        </w:trPr>
        <w:tc>
          <w:tcPr>
            <w:tcW w:w="18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6CC5" w:rsidRPr="00B11B6F" w:rsidRDefault="00946CC5" w:rsidP="00946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11B6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Репитеры сигналов сотовой связи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6CC5" w:rsidRPr="00B11B6F" w:rsidRDefault="00946CC5" w:rsidP="00946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11B6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Генераторы радиошума            (СЗИ)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6CC5" w:rsidRPr="00B11B6F" w:rsidRDefault="00946CC5" w:rsidP="00946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11B6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Базовые станции операторов сотовой связи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6CC5" w:rsidRPr="00B11B6F" w:rsidRDefault="00946CC5" w:rsidP="00946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11B6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РЭС БШРД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6CC5" w:rsidRPr="00B11B6F" w:rsidRDefault="00946CC5" w:rsidP="00946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11B6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РЭС РРС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6CC5" w:rsidRPr="00B11B6F" w:rsidRDefault="00946CC5" w:rsidP="00946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11B6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РЭС, использующие спектр</w:t>
            </w:r>
          </w:p>
        </w:tc>
      </w:tr>
      <w:tr w:rsidR="00946CC5" w:rsidRPr="00807039" w:rsidTr="00E72141">
        <w:trPr>
          <w:trHeight w:val="319"/>
        </w:trPr>
        <w:tc>
          <w:tcPr>
            <w:tcW w:w="943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6CC5" w:rsidRPr="00807039" w:rsidRDefault="00946CC5" w:rsidP="00946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11B6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Количество РЭС с признаками административного правонарушения</w:t>
            </w:r>
            <w:r w:rsidRPr="008070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946CC5" w:rsidRPr="00B11B6F" w:rsidTr="00E72141">
        <w:trPr>
          <w:trHeight w:val="319"/>
        </w:trPr>
        <w:tc>
          <w:tcPr>
            <w:tcW w:w="943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6CC5" w:rsidRPr="00B11B6F" w:rsidRDefault="00946CC5" w:rsidP="00946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070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2016</w:t>
            </w:r>
          </w:p>
        </w:tc>
      </w:tr>
      <w:tr w:rsidR="00E72141" w:rsidRPr="00807039" w:rsidTr="00E72141">
        <w:trPr>
          <w:trHeight w:val="301"/>
        </w:trPr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6CC5" w:rsidRPr="00B11B6F" w:rsidRDefault="00946CC5" w:rsidP="00946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11B6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16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6CC5" w:rsidRPr="00B11B6F" w:rsidRDefault="00946CC5" w:rsidP="00946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11B6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6CC5" w:rsidRPr="00B11B6F" w:rsidRDefault="00946CC5" w:rsidP="00946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11B6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0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6CC5" w:rsidRPr="00B11B6F" w:rsidRDefault="00946CC5" w:rsidP="00946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11B6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6CC5" w:rsidRPr="00B11B6F" w:rsidRDefault="00946CC5" w:rsidP="00946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11B6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21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6CC5" w:rsidRPr="00B11B6F" w:rsidRDefault="00946CC5" w:rsidP="00946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11B6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946CC5" w:rsidRPr="00807039" w:rsidTr="00E72141">
        <w:trPr>
          <w:trHeight w:val="301"/>
        </w:trPr>
        <w:tc>
          <w:tcPr>
            <w:tcW w:w="943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6CC5" w:rsidRPr="00807039" w:rsidRDefault="00946CC5" w:rsidP="00946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070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2015</w:t>
            </w:r>
          </w:p>
        </w:tc>
      </w:tr>
      <w:tr w:rsidR="00946CC5" w:rsidRPr="00807039" w:rsidTr="00E72141">
        <w:trPr>
          <w:trHeight w:val="301"/>
        </w:trPr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6CC5" w:rsidRPr="00B56C01" w:rsidRDefault="00946CC5" w:rsidP="00946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C0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307</w:t>
            </w:r>
          </w:p>
        </w:tc>
        <w:tc>
          <w:tcPr>
            <w:tcW w:w="16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6CC5" w:rsidRPr="00B56C01" w:rsidRDefault="00946CC5" w:rsidP="00946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C0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6CC5" w:rsidRPr="00B56C01" w:rsidRDefault="00946CC5" w:rsidP="00946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C0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10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6CC5" w:rsidRPr="00B56C01" w:rsidRDefault="00946CC5" w:rsidP="00946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C0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208</w:t>
            </w:r>
          </w:p>
        </w:tc>
        <w:tc>
          <w:tcPr>
            <w:tcW w:w="1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6CC5" w:rsidRPr="00B56C01" w:rsidRDefault="00946CC5" w:rsidP="00946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C0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190</w:t>
            </w:r>
          </w:p>
        </w:tc>
        <w:tc>
          <w:tcPr>
            <w:tcW w:w="21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6CC5" w:rsidRPr="00B56C01" w:rsidRDefault="00946CC5" w:rsidP="00946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6C0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162</w:t>
            </w:r>
          </w:p>
        </w:tc>
      </w:tr>
    </w:tbl>
    <w:p w:rsidR="00946CC5" w:rsidRPr="00807039" w:rsidRDefault="00946CC5" w:rsidP="00A82A47">
      <w:pPr>
        <w:ind w:left="720"/>
        <w:jc w:val="both"/>
        <w:rPr>
          <w:rFonts w:ascii="Times New Roman" w:hAnsi="Times New Roman"/>
          <w:sz w:val="28"/>
          <w:szCs w:val="28"/>
        </w:rPr>
      </w:pPr>
    </w:p>
    <w:p w:rsidR="00B11B6F" w:rsidRPr="00807039" w:rsidRDefault="00B11B6F" w:rsidP="00946CC5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</w:p>
    <w:p w:rsidR="00807039" w:rsidRPr="00807039" w:rsidRDefault="00807039" w:rsidP="00A82A47">
      <w:pPr>
        <w:ind w:left="720"/>
        <w:jc w:val="both"/>
        <w:rPr>
          <w:rFonts w:ascii="Times New Roman" w:hAnsi="Times New Roman"/>
          <w:sz w:val="28"/>
          <w:szCs w:val="28"/>
          <w:u w:val="single"/>
        </w:rPr>
      </w:pPr>
    </w:p>
    <w:p w:rsidR="006E46A4" w:rsidRDefault="006E46A4" w:rsidP="006E46A4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0"/>
          <w:szCs w:val="20"/>
          <w:lang w:eastAsia="ru-RU"/>
        </w:rPr>
      </w:pPr>
    </w:p>
    <w:p w:rsidR="006E46A4" w:rsidRPr="006E46A4" w:rsidRDefault="006E46A4" w:rsidP="006E46A4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0"/>
          <w:szCs w:val="20"/>
          <w:lang w:eastAsia="ru-RU"/>
        </w:rPr>
      </w:pPr>
    </w:p>
    <w:p w:rsidR="00103943" w:rsidRDefault="00103943" w:rsidP="006E46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0"/>
          <w:lang w:eastAsia="ru-RU"/>
        </w:rPr>
      </w:pPr>
    </w:p>
    <w:p w:rsidR="00103943" w:rsidRDefault="00103943" w:rsidP="006E46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0"/>
          <w:lang w:eastAsia="ru-RU"/>
        </w:rPr>
      </w:pPr>
    </w:p>
    <w:p w:rsidR="00103943" w:rsidRDefault="00103943" w:rsidP="006E46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0"/>
          <w:lang w:eastAsia="ru-RU"/>
        </w:rPr>
      </w:pPr>
    </w:p>
    <w:p w:rsidR="00103943" w:rsidRDefault="00103943" w:rsidP="006E46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0"/>
          <w:lang w:eastAsia="ru-RU"/>
        </w:rPr>
      </w:pPr>
    </w:p>
    <w:p w:rsidR="00103943" w:rsidRDefault="00103943" w:rsidP="006E46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0"/>
          <w:lang w:eastAsia="ru-RU"/>
        </w:rPr>
      </w:pPr>
    </w:p>
    <w:p w:rsidR="00103943" w:rsidRDefault="00103943" w:rsidP="006E46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0"/>
          <w:lang w:eastAsia="ru-RU"/>
        </w:rPr>
      </w:pPr>
    </w:p>
    <w:p w:rsidR="00103943" w:rsidRDefault="00103943" w:rsidP="006E46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0"/>
          <w:lang w:eastAsia="ru-RU"/>
        </w:rPr>
      </w:pPr>
    </w:p>
    <w:p w:rsidR="00103943" w:rsidRDefault="00103943" w:rsidP="006E46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0"/>
          <w:lang w:eastAsia="ru-RU"/>
        </w:rPr>
      </w:pPr>
    </w:p>
    <w:p w:rsidR="006E46A4" w:rsidRPr="006E46A4" w:rsidRDefault="006E46A4" w:rsidP="006E46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0"/>
          <w:lang w:eastAsia="ru-RU"/>
        </w:rPr>
      </w:pPr>
      <w:r w:rsidRPr="006E46A4">
        <w:rPr>
          <w:rFonts w:ascii="Times New Roman" w:hAnsi="Times New Roman"/>
          <w:b/>
          <w:bCs/>
          <w:sz w:val="28"/>
          <w:szCs w:val="20"/>
          <w:lang w:eastAsia="ru-RU"/>
        </w:rPr>
        <w:t xml:space="preserve">Кодекс Российской Федерации </w:t>
      </w:r>
      <w:r>
        <w:rPr>
          <w:rFonts w:ascii="Times New Roman" w:hAnsi="Times New Roman"/>
          <w:b/>
          <w:bCs/>
          <w:sz w:val="28"/>
          <w:szCs w:val="20"/>
          <w:lang w:eastAsia="ru-RU"/>
        </w:rPr>
        <w:t>о</w:t>
      </w:r>
      <w:r w:rsidRPr="006E46A4">
        <w:rPr>
          <w:rFonts w:ascii="Times New Roman" w:hAnsi="Times New Roman"/>
          <w:b/>
          <w:bCs/>
          <w:sz w:val="28"/>
          <w:szCs w:val="20"/>
          <w:lang w:eastAsia="ru-RU"/>
        </w:rPr>
        <w:t xml:space="preserve">б </w:t>
      </w:r>
      <w:r>
        <w:rPr>
          <w:rFonts w:ascii="Times New Roman" w:hAnsi="Times New Roman"/>
          <w:b/>
          <w:bCs/>
          <w:sz w:val="28"/>
          <w:szCs w:val="20"/>
          <w:lang w:eastAsia="ru-RU"/>
        </w:rPr>
        <w:t>а</w:t>
      </w:r>
      <w:r w:rsidRPr="006E46A4">
        <w:rPr>
          <w:rFonts w:ascii="Times New Roman" w:hAnsi="Times New Roman"/>
          <w:b/>
          <w:bCs/>
          <w:sz w:val="28"/>
          <w:szCs w:val="20"/>
          <w:lang w:eastAsia="ru-RU"/>
        </w:rPr>
        <w:t xml:space="preserve">дминистративных </w:t>
      </w:r>
      <w:r>
        <w:rPr>
          <w:rFonts w:ascii="Times New Roman" w:hAnsi="Times New Roman"/>
          <w:b/>
          <w:bCs/>
          <w:sz w:val="28"/>
          <w:szCs w:val="20"/>
          <w:lang w:eastAsia="ru-RU"/>
        </w:rPr>
        <w:t>п</w:t>
      </w:r>
      <w:r w:rsidRPr="006E46A4">
        <w:rPr>
          <w:rFonts w:ascii="Times New Roman" w:hAnsi="Times New Roman"/>
          <w:b/>
          <w:bCs/>
          <w:sz w:val="28"/>
          <w:szCs w:val="20"/>
          <w:lang w:eastAsia="ru-RU"/>
        </w:rPr>
        <w:t xml:space="preserve">равонарушениях </w:t>
      </w:r>
    </w:p>
    <w:p w:rsidR="006E46A4" w:rsidRPr="006E46A4" w:rsidRDefault="006E46A4" w:rsidP="006E46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0"/>
          <w:lang w:eastAsia="ru-RU"/>
        </w:rPr>
      </w:pPr>
    </w:p>
    <w:p w:rsidR="006E46A4" w:rsidRPr="006E46A4" w:rsidRDefault="006E46A4" w:rsidP="006E46A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0"/>
          <w:lang w:eastAsia="ru-RU"/>
        </w:rPr>
      </w:pPr>
      <w:r w:rsidRPr="006E46A4">
        <w:rPr>
          <w:rFonts w:ascii="Times New Roman" w:hAnsi="Times New Roman"/>
          <w:sz w:val="28"/>
          <w:szCs w:val="20"/>
          <w:lang w:eastAsia="ru-RU"/>
        </w:rPr>
        <w:t>Статья 13.4. Нарушение правил проектирования, строительства, установки, регистрации или эксплуатации радиоэлектронных средств и (или) высокочастотных устройств</w:t>
      </w:r>
    </w:p>
    <w:p w:rsidR="006E46A4" w:rsidRPr="006E46A4" w:rsidRDefault="006E46A4" w:rsidP="006E46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6E46A4" w:rsidRPr="006E46A4" w:rsidRDefault="006E46A4" w:rsidP="006E46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0"/>
          <w:lang w:eastAsia="ru-RU"/>
        </w:rPr>
      </w:pPr>
      <w:r w:rsidRPr="006E46A4">
        <w:rPr>
          <w:rFonts w:ascii="Times New Roman" w:hAnsi="Times New Roman"/>
          <w:i/>
          <w:sz w:val="28"/>
          <w:szCs w:val="20"/>
          <w:lang w:eastAsia="ru-RU"/>
        </w:rPr>
        <w:t>1. Нарушение правил проектирования, строительства, установки или регистрации радиоэлектронных средств и (или) высокочастотных устройств -</w:t>
      </w:r>
    </w:p>
    <w:p w:rsidR="006E46A4" w:rsidRPr="006E46A4" w:rsidRDefault="006E46A4" w:rsidP="006E46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0"/>
          <w:lang w:eastAsia="ru-RU"/>
        </w:rPr>
      </w:pPr>
      <w:proofErr w:type="gramStart"/>
      <w:r w:rsidRPr="006E46A4">
        <w:rPr>
          <w:rFonts w:ascii="Times New Roman" w:hAnsi="Times New Roman"/>
          <w:i/>
          <w:sz w:val="28"/>
          <w:szCs w:val="20"/>
          <w:lang w:eastAsia="ru-RU"/>
        </w:rPr>
        <w:t>влечет предупреждение или наложение административного штрафа на граждан в размере от ста до трехсот рублей с конфискацией радиоэлектронных средств и (или) высокочастотных устройств или без таковой; на должностных лиц - от трехсот до пятисот рублей; на юридических лиц - от трех тысяч до пяти тысяч рублей с конфискацией радиоэлектронных средств и (или) высокочастотных устройств или без таковой.</w:t>
      </w:r>
      <w:proofErr w:type="gramEnd"/>
    </w:p>
    <w:p w:rsidR="006E46A4" w:rsidRPr="006E46A4" w:rsidRDefault="006E46A4" w:rsidP="006E46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0"/>
          <w:lang w:eastAsia="ru-RU"/>
        </w:rPr>
      </w:pPr>
      <w:r w:rsidRPr="006E46A4">
        <w:rPr>
          <w:rFonts w:ascii="Times New Roman" w:hAnsi="Times New Roman"/>
          <w:i/>
          <w:sz w:val="28"/>
          <w:szCs w:val="20"/>
          <w:lang w:eastAsia="ru-RU"/>
        </w:rPr>
        <w:t xml:space="preserve">(в ред. Федерального </w:t>
      </w:r>
      <w:hyperlink r:id="rId8" w:history="1">
        <w:r w:rsidRPr="006E46A4">
          <w:rPr>
            <w:rFonts w:ascii="Times New Roman" w:hAnsi="Times New Roman"/>
            <w:i/>
            <w:color w:val="0000FF"/>
            <w:sz w:val="28"/>
            <w:szCs w:val="20"/>
            <w:lang w:eastAsia="ru-RU"/>
          </w:rPr>
          <w:t>закона</w:t>
        </w:r>
      </w:hyperlink>
      <w:r w:rsidRPr="006E46A4">
        <w:rPr>
          <w:rFonts w:ascii="Times New Roman" w:hAnsi="Times New Roman"/>
          <w:i/>
          <w:sz w:val="28"/>
          <w:szCs w:val="20"/>
          <w:lang w:eastAsia="ru-RU"/>
        </w:rPr>
        <w:t xml:space="preserve"> от 22.06.2007 N 116-ФЗ)</w:t>
      </w:r>
    </w:p>
    <w:p w:rsidR="006E46A4" w:rsidRPr="006E46A4" w:rsidRDefault="006E46A4" w:rsidP="006E46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0"/>
          <w:lang w:eastAsia="ru-RU"/>
        </w:rPr>
      </w:pPr>
      <w:r w:rsidRPr="006E46A4">
        <w:rPr>
          <w:rFonts w:ascii="Times New Roman" w:hAnsi="Times New Roman"/>
          <w:i/>
          <w:sz w:val="28"/>
          <w:szCs w:val="20"/>
          <w:lang w:eastAsia="ru-RU"/>
        </w:rPr>
        <w:t xml:space="preserve">2. Нарушение правил эксплуатации радиоэлектронных средств и (или) высокочастотных устройств (за исключением случаев, когда такие правила содержатся в технических регламентах), правил радиообмена или использования </w:t>
      </w:r>
      <w:r w:rsidRPr="006E46A4">
        <w:rPr>
          <w:rFonts w:ascii="Times New Roman" w:hAnsi="Times New Roman"/>
          <w:i/>
          <w:sz w:val="28"/>
          <w:szCs w:val="20"/>
          <w:lang w:eastAsia="ru-RU"/>
        </w:rPr>
        <w:lastRenderedPageBreak/>
        <w:t>радиочастот либо несоблюдение государственных стандартов, норм или разрешенных в установленном порядке параметров радиоизлучения -</w:t>
      </w:r>
    </w:p>
    <w:p w:rsidR="006E46A4" w:rsidRPr="006E46A4" w:rsidRDefault="006E46A4" w:rsidP="006E46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0"/>
          <w:lang w:eastAsia="ru-RU"/>
        </w:rPr>
      </w:pPr>
      <w:r w:rsidRPr="006E46A4">
        <w:rPr>
          <w:rFonts w:ascii="Times New Roman" w:hAnsi="Times New Roman"/>
          <w:i/>
          <w:sz w:val="28"/>
          <w:szCs w:val="20"/>
          <w:lang w:eastAsia="ru-RU"/>
        </w:rPr>
        <w:t xml:space="preserve">(в ред. Федерального </w:t>
      </w:r>
      <w:hyperlink r:id="rId9" w:history="1">
        <w:r w:rsidRPr="006E46A4">
          <w:rPr>
            <w:rFonts w:ascii="Times New Roman" w:hAnsi="Times New Roman"/>
            <w:i/>
            <w:color w:val="0000FF"/>
            <w:sz w:val="28"/>
            <w:szCs w:val="20"/>
            <w:lang w:eastAsia="ru-RU"/>
          </w:rPr>
          <w:t>закона</w:t>
        </w:r>
      </w:hyperlink>
      <w:r w:rsidRPr="006E46A4">
        <w:rPr>
          <w:rFonts w:ascii="Times New Roman" w:hAnsi="Times New Roman"/>
          <w:i/>
          <w:sz w:val="28"/>
          <w:szCs w:val="20"/>
          <w:lang w:eastAsia="ru-RU"/>
        </w:rPr>
        <w:t xml:space="preserve"> от 18.07.2011 N 237-ФЗ)</w:t>
      </w:r>
    </w:p>
    <w:p w:rsidR="006E46A4" w:rsidRPr="006E46A4" w:rsidRDefault="006E46A4" w:rsidP="006E46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0"/>
          <w:lang w:eastAsia="ru-RU"/>
        </w:rPr>
      </w:pPr>
      <w:r w:rsidRPr="006E46A4">
        <w:rPr>
          <w:rFonts w:ascii="Times New Roman" w:hAnsi="Times New Roman"/>
          <w:i/>
          <w:sz w:val="28"/>
          <w:szCs w:val="20"/>
          <w:lang w:eastAsia="ru-RU"/>
        </w:rPr>
        <w:t xml:space="preserve">влечет предупреждение или наложение административного штрафа </w:t>
      </w:r>
      <w:proofErr w:type="gramStart"/>
      <w:r w:rsidRPr="006E46A4">
        <w:rPr>
          <w:rFonts w:ascii="Times New Roman" w:hAnsi="Times New Roman"/>
          <w:i/>
          <w:sz w:val="28"/>
          <w:szCs w:val="20"/>
          <w:lang w:eastAsia="ru-RU"/>
        </w:rPr>
        <w:t>на граждан в размере от трехсот до пятисот рублей с конфискацией</w:t>
      </w:r>
      <w:proofErr w:type="gramEnd"/>
      <w:r w:rsidRPr="006E46A4">
        <w:rPr>
          <w:rFonts w:ascii="Times New Roman" w:hAnsi="Times New Roman"/>
          <w:i/>
          <w:sz w:val="28"/>
          <w:szCs w:val="20"/>
          <w:lang w:eastAsia="ru-RU"/>
        </w:rPr>
        <w:t xml:space="preserve"> радиоэлектронных средств и (или) высокочастотных устройств или без таковой; на должностных лиц - от пятисот до одной тысячи рублей; на лиц, осуществляющих предпринимательскую деятельность без образования юридического лица, - от пятисот до одной тысячи рублей с конфискацией радиоэлектронных средств и (или) высокочастотных устройств или без таковой либо административное приостановление деятельности на срок до девяноста суток с конфискацией радиоэлектронных средств и (или) высокочастотных устройств или без таковой; на юридических лиц - от пяти тысяч до десяти тысяч рублей с конфискацией радиоэлектронных средств и (или) высокочастотных устройств или без таковой либо административное приостановление деятельности на срок до девяноста суток с конфискацией радиоэлектронных средств и (или) высокочастотных устройств или без таковой.</w:t>
      </w:r>
    </w:p>
    <w:p w:rsidR="006E46A4" w:rsidRDefault="006E46A4" w:rsidP="00A82A47">
      <w:pPr>
        <w:ind w:left="720"/>
        <w:jc w:val="both"/>
        <w:rPr>
          <w:rFonts w:ascii="Times New Roman" w:hAnsi="Times New Roman"/>
          <w:sz w:val="28"/>
          <w:szCs w:val="28"/>
          <w:u w:val="single"/>
        </w:rPr>
      </w:pPr>
    </w:p>
    <w:p w:rsidR="006E46A4" w:rsidRDefault="006E46A4" w:rsidP="006E46A4">
      <w:pPr>
        <w:pStyle w:val="ConsPlusNormal"/>
        <w:ind w:firstLine="540"/>
        <w:jc w:val="both"/>
        <w:outlineLvl w:val="0"/>
      </w:pPr>
      <w:r>
        <w:t>Статья 14.1. Осуществление предпринимательской деятельности без государственной регистрации или без специального разрешения (лицензии)</w:t>
      </w:r>
    </w:p>
    <w:p w:rsidR="006E46A4" w:rsidRDefault="006E46A4" w:rsidP="006E46A4">
      <w:pPr>
        <w:pStyle w:val="ConsPlusNormal"/>
        <w:jc w:val="both"/>
      </w:pPr>
    </w:p>
    <w:p w:rsidR="006E46A4" w:rsidRPr="00103943" w:rsidRDefault="006E46A4" w:rsidP="006E46A4">
      <w:pPr>
        <w:pStyle w:val="ConsPlusNormal"/>
        <w:ind w:firstLine="540"/>
        <w:jc w:val="both"/>
        <w:rPr>
          <w:i/>
        </w:rPr>
      </w:pPr>
      <w:r w:rsidRPr="00103943">
        <w:rPr>
          <w:i/>
        </w:rPr>
        <w:t>3. Осуществление предпринимательской деятельности с нарушением требований и условий, предусмотренных специальным разрешением (лицензией), -</w:t>
      </w:r>
    </w:p>
    <w:p w:rsidR="006E46A4" w:rsidRPr="00103943" w:rsidRDefault="006E46A4" w:rsidP="006E46A4">
      <w:pPr>
        <w:pStyle w:val="ConsPlusNormal"/>
        <w:jc w:val="both"/>
        <w:rPr>
          <w:i/>
        </w:rPr>
      </w:pPr>
      <w:r w:rsidRPr="00103943">
        <w:rPr>
          <w:i/>
        </w:rPr>
        <w:t xml:space="preserve">(в ред. Федерального </w:t>
      </w:r>
      <w:hyperlink r:id="rId10" w:history="1">
        <w:r w:rsidRPr="00103943">
          <w:rPr>
            <w:i/>
            <w:color w:val="0000FF"/>
          </w:rPr>
          <w:t>закона</w:t>
        </w:r>
      </w:hyperlink>
      <w:r w:rsidRPr="00103943">
        <w:rPr>
          <w:i/>
        </w:rPr>
        <w:t xml:space="preserve"> от 29.12.2015 N 408-ФЗ)</w:t>
      </w:r>
    </w:p>
    <w:p w:rsidR="006E46A4" w:rsidRPr="00103943" w:rsidRDefault="006E46A4" w:rsidP="006E46A4">
      <w:pPr>
        <w:pStyle w:val="ConsPlusNormal"/>
        <w:ind w:firstLine="540"/>
        <w:jc w:val="both"/>
        <w:rPr>
          <w:i/>
        </w:rPr>
      </w:pPr>
      <w:r w:rsidRPr="00103943">
        <w:rPr>
          <w:i/>
        </w:rPr>
        <w:t xml:space="preserve">влечет предупреждение или наложение административного штрафа на граждан в размере от одной </w:t>
      </w:r>
      <w:proofErr w:type="gramStart"/>
      <w:r w:rsidRPr="00103943">
        <w:rPr>
          <w:i/>
        </w:rPr>
        <w:t>тысячи пятисот</w:t>
      </w:r>
      <w:proofErr w:type="gramEnd"/>
      <w:r w:rsidRPr="00103943">
        <w:rPr>
          <w:i/>
        </w:rPr>
        <w:t xml:space="preserve"> до двух тысяч рублей; на должностных лиц - от трех тысяч до четырех тысяч рублей; на юридических лиц - от тридцати тысяч до сорока тысяч рублей.</w:t>
      </w:r>
    </w:p>
    <w:p w:rsidR="006E46A4" w:rsidRDefault="006E46A4" w:rsidP="006E46A4">
      <w:pPr>
        <w:pStyle w:val="ConsPlusNormal"/>
        <w:jc w:val="both"/>
      </w:pPr>
      <w:r w:rsidRPr="00103943">
        <w:rPr>
          <w:i/>
        </w:rPr>
        <w:t>(</w:t>
      </w:r>
      <w:proofErr w:type="gramStart"/>
      <w:r w:rsidRPr="00103943">
        <w:rPr>
          <w:i/>
        </w:rPr>
        <w:t>в</w:t>
      </w:r>
      <w:proofErr w:type="gramEnd"/>
      <w:r w:rsidRPr="00103943">
        <w:rPr>
          <w:i/>
        </w:rPr>
        <w:t xml:space="preserve"> ред. Федеральных законов от 22.06.2007 </w:t>
      </w:r>
      <w:hyperlink r:id="rId11" w:history="1">
        <w:r w:rsidRPr="00103943">
          <w:rPr>
            <w:i/>
            <w:color w:val="0000FF"/>
          </w:rPr>
          <w:t>N 116-ФЗ</w:t>
        </w:r>
      </w:hyperlink>
      <w:r w:rsidRPr="00103943">
        <w:rPr>
          <w:i/>
        </w:rPr>
        <w:t xml:space="preserve">, от 27.07.2010 </w:t>
      </w:r>
      <w:hyperlink r:id="rId12" w:history="1">
        <w:r w:rsidRPr="00103943">
          <w:rPr>
            <w:i/>
            <w:color w:val="0000FF"/>
          </w:rPr>
          <w:t>N 239-ФЗ</w:t>
        </w:r>
      </w:hyperlink>
      <w:r>
        <w:t>)</w:t>
      </w:r>
    </w:p>
    <w:p w:rsidR="006E46A4" w:rsidRDefault="006E46A4" w:rsidP="00A82A47">
      <w:pPr>
        <w:ind w:left="720"/>
        <w:jc w:val="both"/>
        <w:rPr>
          <w:rFonts w:ascii="Times New Roman" w:hAnsi="Times New Roman"/>
          <w:sz w:val="28"/>
          <w:szCs w:val="28"/>
          <w:u w:val="single"/>
        </w:rPr>
      </w:pPr>
    </w:p>
    <w:p w:rsidR="00A82A47" w:rsidRPr="00807039" w:rsidRDefault="00A82A47" w:rsidP="00A82A47">
      <w:pPr>
        <w:ind w:left="720"/>
        <w:jc w:val="both"/>
        <w:rPr>
          <w:rFonts w:ascii="Times New Roman" w:hAnsi="Times New Roman"/>
          <w:sz w:val="28"/>
          <w:szCs w:val="28"/>
          <w:u w:val="single"/>
        </w:rPr>
      </w:pPr>
      <w:r w:rsidRPr="00807039">
        <w:rPr>
          <w:rFonts w:ascii="Times New Roman" w:hAnsi="Times New Roman"/>
          <w:sz w:val="28"/>
          <w:szCs w:val="28"/>
          <w:u w:val="single"/>
        </w:rPr>
        <w:t>Проблемные вопросы</w:t>
      </w:r>
    </w:p>
    <w:p w:rsidR="00A82A47" w:rsidRPr="00807039" w:rsidRDefault="00A82A47" w:rsidP="00807039">
      <w:pPr>
        <w:numPr>
          <w:ilvl w:val="0"/>
          <w:numId w:val="2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807039">
        <w:rPr>
          <w:rFonts w:ascii="Times New Roman" w:hAnsi="Times New Roman"/>
          <w:sz w:val="28"/>
          <w:szCs w:val="28"/>
        </w:rPr>
        <w:t xml:space="preserve">Увеличение числа базовых станций для улучшения качества связи негативно воспринимается жителями Москвы и Подмосковья. </w:t>
      </w:r>
    </w:p>
    <w:p w:rsidR="00A82A47" w:rsidRPr="00807039" w:rsidRDefault="00A82A47" w:rsidP="00807039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807039">
        <w:rPr>
          <w:rFonts w:ascii="Times New Roman" w:hAnsi="Times New Roman"/>
          <w:sz w:val="28"/>
          <w:szCs w:val="28"/>
        </w:rPr>
        <w:t>Для преодоления противодействия граждан установке новых и расширению возможностей действующих базовых станций, необходимо проведение разъяснительной работы городских властей и сотрудников Роспотребнадзора. В этой части Департаментом информационных технологий города Москва был организован цикл разъяснительных телевизионных сообщений, однако этот цикл был очень непродолжительным и транслировался только по одному ТВ каналу.</w:t>
      </w:r>
    </w:p>
    <w:p w:rsidR="00A82A47" w:rsidRPr="00807039" w:rsidRDefault="00A82A47" w:rsidP="00807039">
      <w:pPr>
        <w:numPr>
          <w:ilvl w:val="0"/>
          <w:numId w:val="2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807039">
        <w:rPr>
          <w:rFonts w:ascii="Times New Roman" w:hAnsi="Times New Roman"/>
          <w:sz w:val="28"/>
          <w:szCs w:val="28"/>
        </w:rPr>
        <w:t xml:space="preserve">Значительную часть материалов радиоконтроля, поступающих из радиочастотной службы, составляют материалы по использованию гражданами и организациями репитеров сотовой связи. Как правило, владельцы </w:t>
      </w:r>
      <w:proofErr w:type="gramStart"/>
      <w:r w:rsidRPr="00807039">
        <w:rPr>
          <w:rFonts w:ascii="Times New Roman" w:hAnsi="Times New Roman"/>
          <w:sz w:val="28"/>
          <w:szCs w:val="28"/>
        </w:rPr>
        <w:t>указанных</w:t>
      </w:r>
      <w:proofErr w:type="gramEnd"/>
      <w:r w:rsidRPr="00807039">
        <w:rPr>
          <w:rFonts w:ascii="Times New Roman" w:hAnsi="Times New Roman"/>
          <w:sz w:val="28"/>
          <w:szCs w:val="28"/>
        </w:rPr>
        <w:t xml:space="preserve"> РЭС не установлены. В рамках полномочий Управление Роскомнадзора может только </w:t>
      </w:r>
      <w:r w:rsidRPr="00807039">
        <w:rPr>
          <w:rFonts w:ascii="Times New Roman" w:hAnsi="Times New Roman"/>
          <w:sz w:val="28"/>
          <w:szCs w:val="28"/>
        </w:rPr>
        <w:lastRenderedPageBreak/>
        <w:t>направить обращение в полицию на отыскание владельца РЭС и составление в отношении его протокола об административном правонарушении. Однако большая часть наших обращений либо остается без ответа, либо полицией дается формальный ответ об отказе в возбуждении уголовного дела или невозможности установить владельца. Ответы приходят со значительным опозданием (до 10 месяцев). Принятие мер по таким материалам полиции (даже если такие материалы составляются) невозможно из-за наступления срока давности.</w:t>
      </w:r>
    </w:p>
    <w:p w:rsidR="00A82A47" w:rsidRPr="00807039" w:rsidRDefault="00A82A47" w:rsidP="00807039">
      <w:pPr>
        <w:tabs>
          <w:tab w:val="left" w:pos="709"/>
        </w:tabs>
        <w:ind w:firstLine="360"/>
        <w:jc w:val="both"/>
        <w:rPr>
          <w:rFonts w:ascii="Times New Roman" w:hAnsi="Times New Roman"/>
          <w:sz w:val="28"/>
          <w:szCs w:val="28"/>
        </w:rPr>
      </w:pPr>
      <w:r w:rsidRPr="00807039">
        <w:rPr>
          <w:rFonts w:ascii="Times New Roman" w:hAnsi="Times New Roman"/>
          <w:sz w:val="28"/>
          <w:szCs w:val="28"/>
        </w:rPr>
        <w:t xml:space="preserve">Параллельно с полицией в органы местного самоуправления, управляющие компании, органы городского управления направляются отношения о необходимости демонтажа незаконно </w:t>
      </w:r>
      <w:proofErr w:type="gramStart"/>
      <w:r w:rsidRPr="00807039">
        <w:rPr>
          <w:rFonts w:ascii="Times New Roman" w:hAnsi="Times New Roman"/>
          <w:sz w:val="28"/>
          <w:szCs w:val="28"/>
        </w:rPr>
        <w:t>установленных</w:t>
      </w:r>
      <w:proofErr w:type="gramEnd"/>
      <w:r w:rsidRPr="00807039">
        <w:rPr>
          <w:rFonts w:ascii="Times New Roman" w:hAnsi="Times New Roman"/>
          <w:sz w:val="28"/>
          <w:szCs w:val="28"/>
        </w:rPr>
        <w:t xml:space="preserve"> РЭС.</w:t>
      </w:r>
    </w:p>
    <w:p w:rsidR="00A82A47" w:rsidRPr="00807039" w:rsidRDefault="00471778" w:rsidP="00807039">
      <w:pPr>
        <w:numPr>
          <w:ilvl w:val="0"/>
          <w:numId w:val="2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A82A47" w:rsidRPr="00807039">
        <w:rPr>
          <w:rFonts w:ascii="Times New Roman" w:hAnsi="Times New Roman"/>
          <w:sz w:val="28"/>
          <w:szCs w:val="28"/>
        </w:rPr>
        <w:t xml:space="preserve">ля обеспечения честной сдачи учащимися ЕГЭ, в 2016 году планируется применять во всех общеобразовательных учреждениях России блокираторы сотовой связи. На настоящий момент блокираторы сотовой связи, как радиоэлектронные средства не сертифицированы, правил их применения нет, радиусы </w:t>
      </w:r>
      <w:proofErr w:type="gramStart"/>
      <w:r w:rsidR="00A82A47" w:rsidRPr="00807039">
        <w:rPr>
          <w:rFonts w:ascii="Times New Roman" w:hAnsi="Times New Roman"/>
          <w:sz w:val="28"/>
          <w:szCs w:val="28"/>
        </w:rPr>
        <w:t>действия</w:t>
      </w:r>
      <w:proofErr w:type="gramEnd"/>
      <w:r w:rsidR="00A82A47" w:rsidRPr="00807039">
        <w:rPr>
          <w:rFonts w:ascii="Times New Roman" w:hAnsi="Times New Roman"/>
          <w:sz w:val="28"/>
          <w:szCs w:val="28"/>
        </w:rPr>
        <w:t xml:space="preserve"> и мощности излучения не определены.</w:t>
      </w:r>
    </w:p>
    <w:p w:rsidR="00A82A47" w:rsidRPr="00807039" w:rsidRDefault="00A82A47" w:rsidP="00471778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807039">
        <w:rPr>
          <w:rFonts w:ascii="Times New Roman" w:hAnsi="Times New Roman"/>
          <w:sz w:val="28"/>
          <w:szCs w:val="28"/>
        </w:rPr>
        <w:t>Учитывая то, что школы расположены, как правило, в местах плотной городской застройки, применение блокираторов сотовой связи может повсеместно прервать связь на долгое время, что вызовет негативные последствия.</w:t>
      </w:r>
    </w:p>
    <w:sectPr w:rsidR="00A82A47" w:rsidRPr="00807039" w:rsidSect="001039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F1118"/>
    <w:multiLevelType w:val="hybridMultilevel"/>
    <w:tmpl w:val="A61C33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C016B5"/>
    <w:multiLevelType w:val="hybridMultilevel"/>
    <w:tmpl w:val="496C17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F1033"/>
    <w:rsid w:val="00103943"/>
    <w:rsid w:val="003667A3"/>
    <w:rsid w:val="003B2B90"/>
    <w:rsid w:val="00471778"/>
    <w:rsid w:val="004F22FC"/>
    <w:rsid w:val="005C5F27"/>
    <w:rsid w:val="006E46A4"/>
    <w:rsid w:val="006F1442"/>
    <w:rsid w:val="007F1033"/>
    <w:rsid w:val="00807039"/>
    <w:rsid w:val="00902212"/>
    <w:rsid w:val="00946CC5"/>
    <w:rsid w:val="00A53A02"/>
    <w:rsid w:val="00A82A47"/>
    <w:rsid w:val="00B11B6F"/>
    <w:rsid w:val="00B56C01"/>
    <w:rsid w:val="00C74011"/>
    <w:rsid w:val="00CA45E4"/>
    <w:rsid w:val="00D11106"/>
    <w:rsid w:val="00DF3EA0"/>
    <w:rsid w:val="00E72141"/>
    <w:rsid w:val="00FB7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F2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2A47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E72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214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2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6814B957BF804EDFB9810F5E17E72A2D25EE7D33C7740CD574FC9EE0174493D7B07F840C41B5CAzFRB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453B9D0FC0DD5DA91763895AF0691DC0FA068F8F724B5827065A82995EC8D8DDA51FA986425C83Ax333D" TargetMode="External"/><Relationship Id="rId12" Type="http://schemas.openxmlformats.org/officeDocument/2006/relationships/hyperlink" Target="consultantplus://offline/ref=181016BB6B6B3380B326794EE7C3D5A909710A30A04131FF9076D0D9D8A77EB99EAE09907257B344a0XC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30326F394915CC323D8F9B6F10C4411DAE6056B0E449F5CB425AA9B08AB066AFDC8815E87B58C90V221D" TargetMode="External"/><Relationship Id="rId11" Type="http://schemas.openxmlformats.org/officeDocument/2006/relationships/hyperlink" Target="consultantplus://offline/ref=181016BB6B6B3380B326794EE7C3D5A909780C31A34131FF9076D0D9D8A77EB99EAE09907257B645a0X0I" TargetMode="External"/><Relationship Id="rId5" Type="http://schemas.openxmlformats.org/officeDocument/2006/relationships/hyperlink" Target="consultantplus://offline/ref=A30326F394915CC323D8F9B6F10C4411DAE6056B0E449F5CB425AA9B08AB066AFDC8815E87B58C97V22ED" TargetMode="External"/><Relationship Id="rId10" Type="http://schemas.openxmlformats.org/officeDocument/2006/relationships/hyperlink" Target="consultantplus://offline/ref=181016BB6B6B3380B326794EE7C3D5A909780833A84A31FF9076D0D9D8A77EB99EAE09907257B344a0XD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96814B957BF804EDFB9810F5E17E72A2D2DED7436CC740CD574FC9EE0174493D7B07F840C41B1C0zFR8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1765</Words>
  <Characters>10063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Россвязькомнадзор</Company>
  <LinksUpToDate>false</LinksUpToDate>
  <CharactersWithSpaces>11805</CharactersWithSpaces>
  <SharedDoc>false</SharedDoc>
  <HLinks>
    <vt:vector size="48" baseType="variant">
      <vt:variant>
        <vt:i4>6488164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consultantplus://offline/ref=181016BB6B6B3380B326794EE7C3D5A909710A30A04131FF9076D0D9D8A77EB99EAE09907257B344a0XCI</vt:lpwstr>
      </vt:variant>
      <vt:variant>
        <vt:lpwstr/>
      </vt:variant>
      <vt:variant>
        <vt:i4>6488122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consultantplus://offline/ref=181016BB6B6B3380B326794EE7C3D5A909780C31A34131FF9076D0D9D8A77EB99EAE09907257B645a0X0I</vt:lpwstr>
      </vt:variant>
      <vt:variant>
        <vt:lpwstr/>
      </vt:variant>
      <vt:variant>
        <vt:i4>6488168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consultantplus://offline/ref=181016BB6B6B3380B326794EE7C3D5A909780833A84A31FF9076D0D9D8A77EB99EAE09907257B344a0XDI</vt:lpwstr>
      </vt:variant>
      <vt:variant>
        <vt:lpwstr/>
      </vt:variant>
      <vt:variant>
        <vt:i4>2752616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consultantplus://offline/ref=096814B957BF804EDFB9810F5E17E72A2D2DED7436CC740CD574FC9EE0174493D7B07F840C41B1C0zFR8I</vt:lpwstr>
      </vt:variant>
      <vt:variant>
        <vt:lpwstr/>
      </vt:variant>
      <vt:variant>
        <vt:i4>2752566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consultantplus://offline/ref=096814B957BF804EDFB9810F5E17E72A2D25EE7D33C7740CD574FC9EE0174493D7B07F840C41B5CAzFRBI</vt:lpwstr>
      </vt:variant>
      <vt:variant>
        <vt:lpwstr/>
      </vt:variant>
      <vt:variant>
        <vt:i4>3866725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consultantplus://offline/ref=F453B9D0FC0DD5DA91763895AF0691DC0FA068F8F724B5827065A82995EC8D8DDA51FA986425C83Ax333D</vt:lpwstr>
      </vt:variant>
      <vt:variant>
        <vt:lpwstr/>
      </vt:variant>
      <vt:variant>
        <vt:i4>3473507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consultantplus://offline/ref=A30326F394915CC323D8F9B6F10C4411DAE6056B0E449F5CB425AA9B08AB066AFDC8815E87B58C90V221D</vt:lpwstr>
      </vt:variant>
      <vt:variant>
        <vt:lpwstr/>
      </vt:variant>
      <vt:variant>
        <vt:i4>3473456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consultantplus://offline/ref=A30326F394915CC323D8F9B6F10C4411DAE6056B0E449F5CB425AA9B08AB066AFDC8815E87B58C97V22ED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somov-av</dc:creator>
  <cp:lastModifiedBy>user</cp:lastModifiedBy>
  <cp:revision>2</cp:revision>
  <cp:lastPrinted>2016-03-24T09:05:00Z</cp:lastPrinted>
  <dcterms:created xsi:type="dcterms:W3CDTF">2016-03-30T12:29:00Z</dcterms:created>
  <dcterms:modified xsi:type="dcterms:W3CDTF">2016-03-30T12:29:00Z</dcterms:modified>
</cp:coreProperties>
</file>